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4A98" w14:textId="09AAF00E" w:rsidR="004522E2" w:rsidRDefault="00C75B42" w:rsidP="00D42D03">
      <w:pPr>
        <w:spacing w:before="120" w:after="360" w:line="240" w:lineRule="auto"/>
        <w:ind w:firstLine="0"/>
        <w:jc w:val="center"/>
        <w:rPr>
          <w:rFonts w:cs="Vahid"/>
          <w:color w:val="C00000"/>
          <w:sz w:val="36"/>
          <w:szCs w:val="36"/>
          <w:vertAlign w:val="subscript"/>
          <w:rtl/>
        </w:rPr>
      </w:pPr>
      <w:bookmarkStart w:id="0" w:name="_GoBack"/>
      <w:r>
        <w:rPr>
          <w:rFonts w:cs="Vahid" w:hint="cs"/>
          <w:color w:val="C00000"/>
          <w:sz w:val="36"/>
          <w:szCs w:val="36"/>
          <w:rtl/>
        </w:rPr>
        <w:t>محور دستاوردهاي پيش</w:t>
      </w:r>
      <w:r w:rsidR="00417333">
        <w:rPr>
          <w:rFonts w:cs="Vahid" w:hint="cs"/>
          <w:color w:val="C00000"/>
          <w:sz w:val="36"/>
          <w:szCs w:val="36"/>
        </w:rPr>
        <w:t>‌</w:t>
      </w:r>
      <w:r>
        <w:rPr>
          <w:rFonts w:cs="Vahid" w:hint="cs"/>
          <w:color w:val="C00000"/>
          <w:sz w:val="36"/>
          <w:szCs w:val="36"/>
          <w:rtl/>
        </w:rPr>
        <w:t>بيني شده براي تحوّل در علوم انساني</w:t>
      </w:r>
    </w:p>
    <w:bookmarkEnd w:id="0"/>
    <w:p w14:paraId="64288D2C" w14:textId="2EAF0F17" w:rsidR="009B0D6B" w:rsidRDefault="00C75B42" w:rsidP="009B0D6B">
      <w:pPr>
        <w:pBdr>
          <w:top w:val="single" w:sz="8" w:space="9" w:color="auto" w:shadow="1"/>
          <w:left w:val="single" w:sz="8" w:space="4" w:color="auto" w:shadow="1"/>
          <w:bottom w:val="single" w:sz="8" w:space="9" w:color="auto" w:shadow="1"/>
          <w:right w:val="single" w:sz="8" w:space="4" w:color="auto" w:shadow="1"/>
        </w:pBdr>
        <w:spacing w:after="0"/>
        <w:ind w:left="1298" w:right="1100"/>
        <w:rPr>
          <w:rtl/>
        </w:rPr>
      </w:pPr>
      <w:r>
        <w:rPr>
          <w:rFonts w:hint="cs"/>
          <w:rtl/>
        </w:rPr>
        <w:t>با اجراي پروژه جامع و ملّي شتابدهي تحوّل علوم انساني و بازسازي اين علوم مبتني بر انديشه</w:t>
      </w:r>
      <w:r w:rsidR="00417333">
        <w:rPr>
          <w:rFonts w:hint="cs"/>
        </w:rPr>
        <w:t>‌</w:t>
      </w:r>
      <w:r>
        <w:rPr>
          <w:rFonts w:hint="cs"/>
          <w:rtl/>
        </w:rPr>
        <w:t>ها و باورهاي اسلامي، آثار فراواني حاصل خواهد شد كه عناوين ذيل</w:t>
      </w:r>
      <w:r w:rsidR="005D0B6A">
        <w:rPr>
          <w:rFonts w:hint="cs"/>
          <w:rtl/>
        </w:rPr>
        <w:t xml:space="preserve"> پيش</w:t>
      </w:r>
      <w:r w:rsidR="00417333">
        <w:rPr>
          <w:rFonts w:hint="cs"/>
        </w:rPr>
        <w:t>‌</w:t>
      </w:r>
      <w:r w:rsidR="005D0B6A">
        <w:rPr>
          <w:rFonts w:hint="cs"/>
          <w:rtl/>
        </w:rPr>
        <w:t>بيني مختصر و اجمالي از</w:t>
      </w:r>
      <w:r>
        <w:rPr>
          <w:rFonts w:hint="cs"/>
          <w:rtl/>
        </w:rPr>
        <w:t xml:space="preserve"> مهم</w:t>
      </w:r>
      <w:r w:rsidR="00417333">
        <w:rPr>
          <w:rFonts w:hint="cs"/>
        </w:rPr>
        <w:t>‌</w:t>
      </w:r>
      <w:r>
        <w:rPr>
          <w:rFonts w:hint="cs"/>
          <w:rtl/>
        </w:rPr>
        <w:t>ترين آن</w:t>
      </w:r>
      <w:r w:rsidR="00417333">
        <w:rPr>
          <w:rFonts w:hint="cs"/>
        </w:rPr>
        <w:t>‌</w:t>
      </w:r>
      <w:r>
        <w:rPr>
          <w:rFonts w:hint="cs"/>
          <w:rtl/>
        </w:rPr>
        <w:t>ها</w:t>
      </w:r>
      <w:r w:rsidR="003F4627">
        <w:rPr>
          <w:rFonts w:hint="cs"/>
          <w:rtl/>
        </w:rPr>
        <w:t xml:space="preserve"> در طول پنج</w:t>
      </w:r>
      <w:r w:rsidR="00417333">
        <w:rPr>
          <w:rFonts w:hint="cs"/>
        </w:rPr>
        <w:t>‌</w:t>
      </w:r>
      <w:r w:rsidR="003F4627">
        <w:rPr>
          <w:rFonts w:hint="cs"/>
          <w:rtl/>
        </w:rPr>
        <w:t>سال اجراي پروژه</w:t>
      </w:r>
      <w:r>
        <w:rPr>
          <w:rFonts w:hint="cs"/>
          <w:rtl/>
        </w:rPr>
        <w:t xml:space="preserve"> </w:t>
      </w:r>
      <w:r w:rsidR="005D0B6A">
        <w:rPr>
          <w:rFonts w:hint="cs"/>
          <w:rtl/>
        </w:rPr>
        <w:t>است</w:t>
      </w:r>
      <w:r>
        <w:rPr>
          <w:rFonts w:hint="cs"/>
          <w:rtl/>
        </w:rPr>
        <w:t>.</w:t>
      </w:r>
    </w:p>
    <w:p w14:paraId="02BCB6AB" w14:textId="32C0147B" w:rsidR="00881241" w:rsidRDefault="00881241" w:rsidP="0069700C">
      <w:pPr>
        <w:rPr>
          <w:rtl/>
        </w:rPr>
      </w:pPr>
    </w:p>
    <w:p w14:paraId="211F1C22" w14:textId="6E163DA4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اول طرح</w:t>
      </w:r>
    </w:p>
    <w:p w14:paraId="10B1C3AC" w14:textId="4805D185" w:rsidR="00003FA9" w:rsidRDefault="00003FA9" w:rsidP="00003FA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در پايان سال نخست از اجراي طرح جامع تحوّل در علوم انساني اولين دستاوردي كه حاصل مي</w:t>
      </w:r>
      <w:r w:rsidR="00417333">
        <w:rPr>
          <w:rFonts w:hint="cs"/>
        </w:rPr>
        <w:t>‌</w:t>
      </w:r>
      <w:r>
        <w:rPr>
          <w:rFonts w:hint="cs"/>
          <w:rtl/>
        </w:rPr>
        <w:t>شود آگاهي مردم و مسئولان از ريشه مسائل و چالش</w:t>
      </w:r>
      <w:r w:rsidR="00417333">
        <w:rPr>
          <w:rFonts w:hint="cs"/>
        </w:rPr>
        <w:t>‌</w:t>
      </w:r>
      <w:r>
        <w:rPr>
          <w:rFonts w:hint="cs"/>
          <w:rtl/>
        </w:rPr>
        <w:t xml:space="preserve">هاي اجتماعي است. مردم </w:t>
      </w:r>
      <w:r w:rsidRPr="00003FA9">
        <w:rPr>
          <w:rFonts w:cs="Zar" w:hint="cs"/>
          <w:b/>
          <w:bCs/>
          <w:color w:val="FF0000"/>
          <w:sz w:val="20"/>
          <w:szCs w:val="24"/>
          <w:rtl/>
        </w:rPr>
        <w:t>آگاه</w:t>
      </w:r>
      <w:r w:rsidRPr="00003FA9">
        <w:rPr>
          <w:rFonts w:hint="cs"/>
          <w:color w:val="FF0000"/>
          <w:sz w:val="20"/>
          <w:szCs w:val="24"/>
          <w:rtl/>
        </w:rPr>
        <w:t xml:space="preserve"> </w:t>
      </w:r>
      <w:r>
        <w:rPr>
          <w:rFonts w:hint="cs"/>
          <w:rtl/>
        </w:rPr>
        <w:t>مي</w:t>
      </w:r>
      <w:r w:rsidR="00417333">
        <w:rPr>
          <w:rFonts w:hint="cs"/>
        </w:rPr>
        <w:t>‌</w:t>
      </w:r>
      <w:r>
        <w:rPr>
          <w:rFonts w:hint="cs"/>
          <w:rtl/>
        </w:rPr>
        <w:t>شوند دليل بسياري از پديده</w:t>
      </w:r>
      <w:r w:rsidR="00417333">
        <w:rPr>
          <w:rFonts w:hint="cs"/>
        </w:rPr>
        <w:t>‌</w:t>
      </w:r>
      <w:r>
        <w:rPr>
          <w:rFonts w:hint="cs"/>
          <w:rtl/>
        </w:rPr>
        <w:t>هاي ناهنجار اجتماعي مانند: گراني، فساد اقتصادي، مفاسد فرهنگي و بي</w:t>
      </w:r>
      <w:r w:rsidR="00417333">
        <w:rPr>
          <w:rFonts w:hint="cs"/>
        </w:rPr>
        <w:t>‌</w:t>
      </w:r>
      <w:r>
        <w:rPr>
          <w:rFonts w:hint="cs"/>
          <w:rtl/>
        </w:rPr>
        <w:t>عدالتي، خود مسئولان نيستند، بلكه استفاده مسئولان از روش</w:t>
      </w:r>
      <w:r w:rsidR="00417333">
        <w:rPr>
          <w:rFonts w:hint="cs"/>
        </w:rPr>
        <w:t>‌</w:t>
      </w:r>
      <w:r>
        <w:rPr>
          <w:rFonts w:hint="cs"/>
          <w:rtl/>
        </w:rPr>
        <w:t>هاي توصيه</w:t>
      </w:r>
      <w:r w:rsidR="00417333">
        <w:rPr>
          <w:rFonts w:hint="cs"/>
        </w:rPr>
        <w:t>‌</w:t>
      </w:r>
      <w:r>
        <w:rPr>
          <w:rFonts w:hint="cs"/>
          <w:rtl/>
        </w:rPr>
        <w:t>شده توسط علوم انساني رايج است.</w:t>
      </w:r>
    </w:p>
    <w:p w14:paraId="2AB2CACE" w14:textId="5692DEBC" w:rsidR="00003FA9" w:rsidRDefault="00003FA9" w:rsidP="00003FA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اين آگاهي منشأ </w:t>
      </w:r>
      <w:r w:rsidRPr="00003FA9">
        <w:rPr>
          <w:rFonts w:cs="Zar" w:hint="cs"/>
          <w:b/>
          <w:bCs/>
          <w:color w:val="FF0000"/>
          <w:sz w:val="20"/>
          <w:szCs w:val="24"/>
          <w:rtl/>
        </w:rPr>
        <w:t xml:space="preserve">اميد </w:t>
      </w:r>
      <w:r>
        <w:rPr>
          <w:rFonts w:hint="cs"/>
          <w:rtl/>
        </w:rPr>
        <w:t>مي</w:t>
      </w:r>
      <w:r w:rsidR="00417333">
        <w:rPr>
          <w:rFonts w:hint="cs"/>
        </w:rPr>
        <w:t>‌</w:t>
      </w:r>
      <w:r>
        <w:rPr>
          <w:rFonts w:hint="cs"/>
          <w:rtl/>
        </w:rPr>
        <w:t>شود. زيرا در تمام اين سال</w:t>
      </w:r>
      <w:r w:rsidR="00417333">
        <w:rPr>
          <w:rFonts w:hint="cs"/>
        </w:rPr>
        <w:t>‌</w:t>
      </w:r>
      <w:r>
        <w:rPr>
          <w:rFonts w:hint="cs"/>
          <w:rtl/>
        </w:rPr>
        <w:t>ها گروه</w:t>
      </w:r>
      <w:r w:rsidR="00417333">
        <w:rPr>
          <w:rFonts w:hint="cs"/>
        </w:rPr>
        <w:t>‌</w:t>
      </w:r>
      <w:r>
        <w:rPr>
          <w:rFonts w:hint="cs"/>
          <w:rtl/>
        </w:rPr>
        <w:t>هاي مختلف و جناح</w:t>
      </w:r>
      <w:r w:rsidR="00417333">
        <w:rPr>
          <w:rFonts w:hint="cs"/>
        </w:rPr>
        <w:t>‌</w:t>
      </w:r>
      <w:r>
        <w:rPr>
          <w:rFonts w:hint="cs"/>
          <w:rtl/>
        </w:rPr>
        <w:t>هاي متفاوتي بر سر كار آمده</w:t>
      </w:r>
      <w:r w:rsidR="00417333">
        <w:rPr>
          <w:rFonts w:hint="cs"/>
        </w:rPr>
        <w:t>‌</w:t>
      </w:r>
      <w:r>
        <w:rPr>
          <w:rFonts w:hint="cs"/>
          <w:rtl/>
        </w:rPr>
        <w:t>اند، ولي نتيجه تغييري نكرده است. وقتي معلوم شود مشكل از مسئولان و جناح سياسي آن</w:t>
      </w:r>
      <w:r w:rsidR="00417333">
        <w:rPr>
          <w:rFonts w:hint="cs"/>
        </w:rPr>
        <w:t>‌</w:t>
      </w:r>
      <w:r>
        <w:rPr>
          <w:rFonts w:hint="cs"/>
          <w:rtl/>
        </w:rPr>
        <w:t>ها نيست، اميد به آينده پديدار خواهد شد.</w:t>
      </w:r>
    </w:p>
    <w:p w14:paraId="38B4FDED" w14:textId="641AF93E" w:rsidR="00003FA9" w:rsidRDefault="00003FA9" w:rsidP="00003FA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 xml:space="preserve">مشاركت مردم در </w:t>
      </w:r>
      <w:r w:rsidRPr="00003FA9">
        <w:rPr>
          <w:rFonts w:cs="Zar" w:hint="cs"/>
          <w:b/>
          <w:bCs/>
          <w:color w:val="FF0000"/>
          <w:sz w:val="20"/>
          <w:szCs w:val="24"/>
          <w:rtl/>
        </w:rPr>
        <w:t>انتخابات</w:t>
      </w:r>
      <w:r>
        <w:rPr>
          <w:rFonts w:hint="cs"/>
          <w:rtl/>
        </w:rPr>
        <w:t xml:space="preserve"> افزايش يافته و معنادار مي</w:t>
      </w:r>
      <w:r w:rsidR="00417333">
        <w:rPr>
          <w:rFonts w:hint="cs"/>
        </w:rPr>
        <w:t>‌</w:t>
      </w:r>
      <w:r>
        <w:rPr>
          <w:rFonts w:hint="cs"/>
          <w:rtl/>
        </w:rPr>
        <w:t>شود. يكي از دلايل اصلي كاهش مشاركت عدم اميد به جناح</w:t>
      </w:r>
      <w:r w:rsidR="00417333">
        <w:rPr>
          <w:rFonts w:hint="cs"/>
        </w:rPr>
        <w:t>‌</w:t>
      </w:r>
      <w:r>
        <w:rPr>
          <w:rFonts w:hint="cs"/>
          <w:rtl/>
        </w:rPr>
        <w:t>هاست. وقتي همه تجربه شده و محصول كار همه گروه</w:t>
      </w:r>
      <w:r w:rsidR="00417333">
        <w:rPr>
          <w:rFonts w:hint="cs"/>
        </w:rPr>
        <w:t>‌</w:t>
      </w:r>
      <w:r>
        <w:rPr>
          <w:rFonts w:hint="cs"/>
          <w:rtl/>
        </w:rPr>
        <w:t>هاي سياسي مشابه بوده است، موجي از نااميدي را پديد آورده است. آگاهي مردم از ريشه مشكلات، مطالبه آن</w:t>
      </w:r>
      <w:r w:rsidR="00417333">
        <w:rPr>
          <w:rFonts w:hint="cs"/>
        </w:rPr>
        <w:t>‌</w:t>
      </w:r>
      <w:r>
        <w:rPr>
          <w:rFonts w:hint="cs"/>
          <w:rtl/>
        </w:rPr>
        <w:t>ها را پديد مي</w:t>
      </w:r>
      <w:r w:rsidR="00417333">
        <w:rPr>
          <w:rFonts w:hint="cs"/>
        </w:rPr>
        <w:t>‌</w:t>
      </w:r>
      <w:r>
        <w:rPr>
          <w:rFonts w:hint="cs"/>
          <w:rtl/>
        </w:rPr>
        <w:t>آورد كه اين</w:t>
      </w:r>
      <w:r w:rsidR="00417333">
        <w:rPr>
          <w:rFonts w:hint="cs"/>
        </w:rPr>
        <w:t>‌</w:t>
      </w:r>
      <w:r>
        <w:rPr>
          <w:rFonts w:hint="cs"/>
          <w:rtl/>
        </w:rPr>
        <w:t>بار جريانات سياسي ناگزير هستند در رقابت</w:t>
      </w:r>
      <w:r w:rsidR="00417333">
        <w:rPr>
          <w:rFonts w:hint="cs"/>
        </w:rPr>
        <w:t>‌</w:t>
      </w:r>
      <w:r>
        <w:rPr>
          <w:rFonts w:hint="cs"/>
          <w:rtl/>
        </w:rPr>
        <w:t>هاي انتخاباتي موضع خود را نسبت به علوم انساني مشخّص كنند.</w:t>
      </w:r>
    </w:p>
    <w:p w14:paraId="2743C70E" w14:textId="77A5DF92" w:rsidR="00417333" w:rsidRDefault="00417333" w:rsidP="00003FA9">
      <w:pPr>
        <w:pStyle w:val="ListParagraph"/>
        <w:numPr>
          <w:ilvl w:val="0"/>
          <w:numId w:val="28"/>
        </w:numPr>
      </w:pPr>
      <w:r>
        <w:rPr>
          <w:rFonts w:hint="cs"/>
          <w:rtl/>
        </w:rPr>
        <w:t>نظريه</w:t>
      </w:r>
      <w:r>
        <w:rPr>
          <w:rFonts w:hint="cs"/>
        </w:rPr>
        <w:t>‌</w:t>
      </w:r>
      <w:r>
        <w:rPr>
          <w:rFonts w:hint="cs"/>
          <w:rtl/>
        </w:rPr>
        <w:t>هاي فراواني در طول 45 سال گذشته توليد شده است كه ضامن اسلامي</w:t>
      </w:r>
      <w:r>
        <w:rPr>
          <w:rFonts w:hint="cs"/>
        </w:rPr>
        <w:t>‌</w:t>
      </w:r>
      <w:r>
        <w:rPr>
          <w:rFonts w:hint="cs"/>
          <w:rtl/>
        </w:rPr>
        <w:t>سازي علوم انساني است. ولي به دليل عدم ورود به عرصه اجرايي كشور، در منابع علمي جا مانده</w:t>
      </w:r>
      <w:r>
        <w:rPr>
          <w:rFonts w:hint="cs"/>
        </w:rPr>
        <w:t>‌</w:t>
      </w:r>
      <w:r>
        <w:rPr>
          <w:rFonts w:hint="cs"/>
          <w:rtl/>
        </w:rPr>
        <w:t>اند. اهداف كوتاه</w:t>
      </w:r>
      <w:r>
        <w:rPr>
          <w:rFonts w:hint="cs"/>
        </w:rPr>
        <w:t>‌</w:t>
      </w:r>
      <w:r>
        <w:rPr>
          <w:rFonts w:hint="cs"/>
          <w:rtl/>
        </w:rPr>
        <w:t xml:space="preserve">مدّت در همان سال اول اجراي اين طرح، اين </w:t>
      </w:r>
      <w:r w:rsidRPr="00417333">
        <w:rPr>
          <w:rFonts w:cs="Zar" w:hint="cs"/>
          <w:b/>
          <w:bCs/>
          <w:color w:val="FF0000"/>
          <w:sz w:val="20"/>
          <w:szCs w:val="24"/>
          <w:rtl/>
        </w:rPr>
        <w:t>نظريه</w:t>
      </w:r>
      <w:r>
        <w:rPr>
          <w:rFonts w:cs="Zar" w:hint="cs"/>
          <w:b/>
          <w:bCs/>
          <w:color w:val="FF0000"/>
          <w:sz w:val="20"/>
          <w:szCs w:val="24"/>
        </w:rPr>
        <w:t>‌</w:t>
      </w:r>
      <w:r w:rsidRPr="00417333">
        <w:rPr>
          <w:rFonts w:cs="Zar" w:hint="cs"/>
          <w:b/>
          <w:bCs/>
          <w:color w:val="FF0000"/>
          <w:sz w:val="20"/>
          <w:szCs w:val="24"/>
          <w:rtl/>
        </w:rPr>
        <w:t>ها</w:t>
      </w:r>
      <w:r>
        <w:rPr>
          <w:rFonts w:hint="cs"/>
          <w:rtl/>
        </w:rPr>
        <w:t xml:space="preserve"> را در معرض ارزيابي و قضاوت قرار مي</w:t>
      </w:r>
      <w:r>
        <w:rPr>
          <w:rFonts w:hint="cs"/>
        </w:rPr>
        <w:t>‌</w:t>
      </w:r>
      <w:r>
        <w:rPr>
          <w:rFonts w:hint="cs"/>
          <w:rtl/>
        </w:rPr>
        <w:t>دهد. به عنوان مثال:</w:t>
      </w:r>
    </w:p>
    <w:p w14:paraId="28A5ABF5" w14:textId="317EDF5F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مكتب</w:t>
      </w:r>
      <w:r>
        <w:rPr>
          <w:rtl/>
        </w:rPr>
        <w:t xml:space="preserve"> </w:t>
      </w:r>
      <w:r>
        <w:rPr>
          <w:rFonts w:hint="cs"/>
          <w:rtl/>
        </w:rPr>
        <w:t>نهاد</w:t>
      </w:r>
      <w:r>
        <w:rPr>
          <w:rtl/>
        </w:rPr>
        <w:t xml:space="preserve"> </w:t>
      </w:r>
      <w:r>
        <w:rPr>
          <w:rFonts w:hint="cs"/>
          <w:rtl/>
        </w:rPr>
        <w:t>علم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تراز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14:paraId="76C28CA0" w14:textId="615E6466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نظام</w:t>
      </w:r>
      <w:r>
        <w:rPr>
          <w:rtl/>
        </w:rPr>
        <w:t xml:space="preserve"> </w:t>
      </w:r>
      <w:r>
        <w:rPr>
          <w:rFonts w:hint="cs"/>
          <w:rtl/>
        </w:rPr>
        <w:t>نوآوري</w:t>
      </w:r>
      <w:r>
        <w:rPr>
          <w:rtl/>
        </w:rPr>
        <w:t xml:space="preserve"> </w:t>
      </w:r>
      <w:r>
        <w:rPr>
          <w:rFonts w:hint="cs"/>
          <w:rtl/>
        </w:rPr>
        <w:t>ملي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صيرورت</w:t>
      </w:r>
    </w:p>
    <w:p w14:paraId="2099BFED" w14:textId="476E5027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علوم</w:t>
      </w:r>
      <w:r>
        <w:rPr>
          <w:rtl/>
        </w:rPr>
        <w:t xml:space="preserve"> </w:t>
      </w:r>
      <w:r>
        <w:rPr>
          <w:rFonts w:hint="cs"/>
          <w:rtl/>
        </w:rPr>
        <w:t>شناختي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مباني</w:t>
      </w:r>
      <w:r>
        <w:rPr>
          <w:rtl/>
        </w:rPr>
        <w:t xml:space="preserve"> </w:t>
      </w:r>
      <w:r>
        <w:rPr>
          <w:rFonts w:hint="cs"/>
          <w:rtl/>
        </w:rPr>
        <w:t>انديشه‌اي</w:t>
      </w:r>
      <w:r>
        <w:rPr>
          <w:rtl/>
        </w:rPr>
        <w:t xml:space="preserve"> </w:t>
      </w:r>
      <w:r>
        <w:rPr>
          <w:rFonts w:hint="cs"/>
          <w:rtl/>
        </w:rPr>
        <w:t>معرفتي</w:t>
      </w:r>
    </w:p>
    <w:p w14:paraId="4564ACDB" w14:textId="78E8C6B2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پايه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سند</w:t>
      </w:r>
      <w:r>
        <w:rPr>
          <w:rtl/>
        </w:rPr>
        <w:t xml:space="preserve"> </w:t>
      </w:r>
      <w:r>
        <w:rPr>
          <w:rFonts w:hint="cs"/>
          <w:rtl/>
        </w:rPr>
        <w:t>مبناي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هستي‌آهنگ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مواجهه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هوش</w:t>
      </w:r>
      <w:r>
        <w:rPr>
          <w:rtl/>
        </w:rPr>
        <w:t xml:space="preserve"> </w:t>
      </w:r>
      <w:r>
        <w:rPr>
          <w:rFonts w:hint="cs"/>
          <w:rtl/>
        </w:rPr>
        <w:t>مصنوعي</w:t>
      </w:r>
    </w:p>
    <w:p w14:paraId="42482B85" w14:textId="5C08EB50" w:rsidR="00417333" w:rsidRDefault="00417333" w:rsidP="00417333">
      <w:pPr>
        <w:pStyle w:val="ListParagraph"/>
        <w:numPr>
          <w:ilvl w:val="1"/>
          <w:numId w:val="28"/>
        </w:numPr>
        <w:rPr>
          <w:rtl/>
        </w:rPr>
      </w:pPr>
      <w:r>
        <w:rPr>
          <w:rFonts w:hint="cs"/>
          <w:rtl/>
        </w:rPr>
        <w:t>گفتگوگرهاي</w:t>
      </w:r>
      <w:r>
        <w:rPr>
          <w:rtl/>
        </w:rPr>
        <w:t xml:space="preserve"> </w:t>
      </w:r>
      <w:r>
        <w:rPr>
          <w:rFonts w:hint="cs"/>
          <w:rtl/>
        </w:rPr>
        <w:t>پيشرفته</w:t>
      </w:r>
      <w:r>
        <w:rPr>
          <w:rtl/>
        </w:rPr>
        <w:t xml:space="preserve"> </w:t>
      </w:r>
      <w:r>
        <w:rPr>
          <w:rFonts w:hint="cs"/>
          <w:rtl/>
        </w:rPr>
        <w:t>مبتني</w:t>
      </w:r>
      <w:r>
        <w:rPr>
          <w:rtl/>
        </w:rPr>
        <w:t xml:space="preserve"> </w:t>
      </w:r>
      <w:r>
        <w:rPr>
          <w:rFonts w:hint="cs"/>
          <w:rtl/>
        </w:rPr>
        <w:t>بر</w:t>
      </w:r>
      <w:r>
        <w:rPr>
          <w:rtl/>
        </w:rPr>
        <w:t xml:space="preserve"> </w:t>
      </w:r>
      <w:r>
        <w:rPr>
          <w:rFonts w:hint="cs"/>
          <w:rtl/>
        </w:rPr>
        <w:t>منابع</w:t>
      </w:r>
      <w:r>
        <w:rPr>
          <w:rtl/>
        </w:rPr>
        <w:t xml:space="preserve"> </w:t>
      </w:r>
      <w:r>
        <w:rPr>
          <w:rFonts w:hint="cs"/>
          <w:rtl/>
        </w:rPr>
        <w:t>معرفتي</w:t>
      </w:r>
      <w:r>
        <w:rPr>
          <w:rtl/>
        </w:rPr>
        <w:t xml:space="preserve"> </w:t>
      </w:r>
      <w:r>
        <w:rPr>
          <w:rFonts w:hint="cs"/>
          <w:rtl/>
        </w:rPr>
        <w:t>متقن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</w:p>
    <w:p w14:paraId="0B828426" w14:textId="643C1569" w:rsidR="00417333" w:rsidRDefault="00417333" w:rsidP="00417333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نظريه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معماري</w:t>
      </w:r>
      <w:r>
        <w:rPr>
          <w:rtl/>
        </w:rPr>
        <w:t xml:space="preserve"> </w:t>
      </w:r>
      <w:r>
        <w:rPr>
          <w:rFonts w:hint="cs"/>
          <w:rtl/>
        </w:rPr>
        <w:t>كلان</w:t>
      </w:r>
      <w:r>
        <w:rPr>
          <w:rtl/>
        </w:rPr>
        <w:t xml:space="preserve"> </w:t>
      </w:r>
      <w:r>
        <w:rPr>
          <w:rFonts w:hint="cs"/>
          <w:rtl/>
        </w:rPr>
        <w:t>اقتصاد</w:t>
      </w:r>
      <w:r>
        <w:rPr>
          <w:rtl/>
        </w:rPr>
        <w:t xml:space="preserve"> </w:t>
      </w:r>
      <w:r>
        <w:rPr>
          <w:rFonts w:hint="cs"/>
          <w:rtl/>
        </w:rPr>
        <w:t>در</w:t>
      </w:r>
      <w:r>
        <w:rPr>
          <w:rtl/>
        </w:rPr>
        <w:t xml:space="preserve"> </w:t>
      </w:r>
      <w:r>
        <w:rPr>
          <w:rFonts w:hint="cs"/>
          <w:rtl/>
        </w:rPr>
        <w:t>گام</w:t>
      </w:r>
      <w:r>
        <w:rPr>
          <w:rtl/>
        </w:rPr>
        <w:t xml:space="preserve"> </w:t>
      </w:r>
      <w:r>
        <w:rPr>
          <w:rFonts w:hint="cs"/>
          <w:rtl/>
        </w:rPr>
        <w:t>دوم</w:t>
      </w:r>
      <w:r>
        <w:rPr>
          <w:rtl/>
        </w:rPr>
        <w:t xml:space="preserve"> </w:t>
      </w:r>
      <w:r>
        <w:rPr>
          <w:rFonts w:hint="cs"/>
          <w:rtl/>
        </w:rPr>
        <w:t>انقلاب</w:t>
      </w:r>
      <w:r>
        <w:rPr>
          <w:rtl/>
        </w:rPr>
        <w:t xml:space="preserve"> </w:t>
      </w:r>
      <w:r>
        <w:rPr>
          <w:rFonts w:hint="cs"/>
          <w:rtl/>
        </w:rPr>
        <w:t>اسلامي</w:t>
      </w:r>
    </w:p>
    <w:p w14:paraId="700E37A8" w14:textId="36D3FF87" w:rsidR="00417333" w:rsidRDefault="00417333" w:rsidP="00417333">
      <w:pPr>
        <w:pStyle w:val="ListParagraph"/>
        <w:numPr>
          <w:ilvl w:val="1"/>
          <w:numId w:val="28"/>
        </w:numPr>
      </w:pPr>
      <w:r>
        <w:rPr>
          <w:rFonts w:hint="cs"/>
          <w:rtl/>
        </w:rPr>
        <w:t>و نظريه‌هاي سياسي، فرهنگي، تربيتي و بسياري ديگر از مفاهيم مأخوذ در علوم انساني</w:t>
      </w:r>
    </w:p>
    <w:p w14:paraId="25167DBD" w14:textId="5D383C92" w:rsidR="00626AEF" w:rsidRDefault="00626AEF" w:rsidP="00626AEF">
      <w:pPr>
        <w:pStyle w:val="Heading2"/>
        <w:rPr>
          <w:rtl/>
        </w:rPr>
      </w:pPr>
      <w:r>
        <w:rPr>
          <w:rFonts w:hint="cs"/>
          <w:rtl/>
        </w:rPr>
        <w:t>محصول سال اول</w:t>
      </w:r>
    </w:p>
    <w:p w14:paraId="3BD8A4A9" w14:textId="2833BAB0" w:rsidR="00626AEF" w:rsidRDefault="00626AEF" w:rsidP="00626AEF">
      <w:pPr>
        <w:rPr>
          <w:rtl/>
        </w:rPr>
      </w:pPr>
      <w:r>
        <w:rPr>
          <w:rFonts w:hint="cs"/>
          <w:rtl/>
        </w:rPr>
        <w:t>بانك اطلاعات تحوّل علوم انساني مشتمل بر اطلاعات اشخاص و نهادهاي مؤثر و فعّال در اين عرصه و داده</w:t>
      </w:r>
      <w:r w:rsidR="00417333">
        <w:rPr>
          <w:rFonts w:hint="cs"/>
        </w:rPr>
        <w:t>‌</w:t>
      </w:r>
      <w:r>
        <w:rPr>
          <w:rFonts w:hint="cs"/>
          <w:rtl/>
        </w:rPr>
        <w:t>هاي علمي درباره ريشه</w:t>
      </w:r>
      <w:r w:rsidR="00417333">
        <w:rPr>
          <w:rFonts w:hint="cs"/>
        </w:rPr>
        <w:t>‌</w:t>
      </w:r>
      <w:r>
        <w:rPr>
          <w:rFonts w:hint="cs"/>
          <w:rtl/>
        </w:rPr>
        <w:t>هاي مسائل و مشكلات اجتماعي ناشي از علوم انساني رايج</w:t>
      </w:r>
    </w:p>
    <w:p w14:paraId="1A234620" w14:textId="7C923BE2" w:rsidR="00626AEF" w:rsidRDefault="00626AEF" w:rsidP="00626AEF">
      <w:pPr>
        <w:pStyle w:val="Heading2"/>
        <w:rPr>
          <w:rtl/>
        </w:rPr>
      </w:pPr>
      <w:r>
        <w:rPr>
          <w:rFonts w:hint="cs"/>
          <w:rtl/>
        </w:rPr>
        <w:lastRenderedPageBreak/>
        <w:t>هزينه سال اول</w:t>
      </w:r>
    </w:p>
    <w:p w14:paraId="11103C39" w14:textId="531E3836" w:rsidR="00626AEF" w:rsidRPr="00626AEF" w:rsidRDefault="00626AEF" w:rsidP="00626AEF">
      <w:r>
        <w:rPr>
          <w:rFonts w:hint="cs"/>
          <w:rtl/>
        </w:rPr>
        <w:t>نمي</w:t>
      </w:r>
      <w:r w:rsidR="00417333">
        <w:rPr>
          <w:rFonts w:hint="cs"/>
        </w:rPr>
        <w:t>‌</w:t>
      </w:r>
      <w:r>
        <w:rPr>
          <w:rFonts w:hint="cs"/>
          <w:rtl/>
        </w:rPr>
        <w:t>توان مبلغ دقيقي براي اين مرحله از كار مشخّص كرد، با توجه به روشن نبودن جزئيّات طرح. به نظر مي</w:t>
      </w:r>
      <w:r w:rsidR="00417333">
        <w:rPr>
          <w:rFonts w:hint="cs"/>
        </w:rPr>
        <w:t>‌</w:t>
      </w:r>
      <w:r>
        <w:rPr>
          <w:rFonts w:hint="cs"/>
          <w:rtl/>
        </w:rPr>
        <w:t>رسد هر چقدر بودجه تأمين شود، با توجه به همان مبلغ مي</w:t>
      </w:r>
      <w:r w:rsidR="00417333">
        <w:rPr>
          <w:rFonts w:hint="cs"/>
        </w:rPr>
        <w:t>‌</w:t>
      </w:r>
      <w:r>
        <w:rPr>
          <w:rFonts w:hint="cs"/>
          <w:rtl/>
        </w:rPr>
        <w:t>توان طرح تفصيلي را تنظيم كرد. قطعاً تأثيرگذاري در رسانه</w:t>
      </w:r>
      <w:r w:rsidR="00417333">
        <w:rPr>
          <w:rFonts w:hint="cs"/>
        </w:rPr>
        <w:t>‌</w:t>
      </w:r>
      <w:r>
        <w:rPr>
          <w:rFonts w:hint="cs"/>
          <w:rtl/>
        </w:rPr>
        <w:t>ها و فضاي عمومي جامعه بستگي به ميزان هزينه براي سال اول دارد. مبلغ پيشنهادي براي اين مرحله با توجه به هزينه توليد فيلم و كتاب و مقاله و بروشور و انواع مستندها و تيزرهاي تبليغاتي و هزينه نشر آن</w:t>
      </w:r>
      <w:r w:rsidR="00417333">
        <w:rPr>
          <w:rFonts w:hint="cs"/>
        </w:rPr>
        <w:t>‌</w:t>
      </w:r>
      <w:r>
        <w:rPr>
          <w:rFonts w:hint="cs"/>
          <w:rtl/>
        </w:rPr>
        <w:t>ها و اجاره تابلوهاي تبليغاتي و همچنين توليد نرم</w:t>
      </w:r>
      <w:r w:rsidR="00417333">
        <w:rPr>
          <w:rFonts w:hint="cs"/>
        </w:rPr>
        <w:t>‌</w:t>
      </w:r>
      <w:r>
        <w:rPr>
          <w:rFonts w:hint="cs"/>
          <w:rtl/>
        </w:rPr>
        <w:t>افزار و جمع</w:t>
      </w:r>
      <w:r w:rsidR="00417333">
        <w:rPr>
          <w:rFonts w:hint="cs"/>
        </w:rPr>
        <w:t>‌</w:t>
      </w:r>
      <w:r>
        <w:rPr>
          <w:rFonts w:hint="cs"/>
          <w:rtl/>
        </w:rPr>
        <w:t>آوري اطلاعات بانك</w:t>
      </w:r>
      <w:r w:rsidR="00417333">
        <w:rPr>
          <w:rFonts w:hint="cs"/>
        </w:rPr>
        <w:t>‌</w:t>
      </w:r>
      <w:r>
        <w:rPr>
          <w:rFonts w:hint="cs"/>
          <w:rtl/>
        </w:rPr>
        <w:t>هاي داده، نيم هَمَت است. (-/000/000/000/000/5 ريال)</w:t>
      </w:r>
    </w:p>
    <w:p w14:paraId="749032A5" w14:textId="68721516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دوم طرح</w:t>
      </w:r>
    </w:p>
    <w:p w14:paraId="71FCC69E" w14:textId="4E14E797" w:rsidR="00183453" w:rsidRDefault="00183453" w:rsidP="00183453">
      <w:pPr>
        <w:pStyle w:val="ListParagraph"/>
        <w:numPr>
          <w:ilvl w:val="0"/>
          <w:numId w:val="40"/>
        </w:numPr>
      </w:pPr>
      <w:r>
        <w:rPr>
          <w:rFonts w:hint="cs"/>
          <w:rtl/>
        </w:rPr>
        <w:t xml:space="preserve">مجلس شوراي اسلامي توانسته است </w:t>
      </w:r>
      <w:r w:rsidRPr="00183453">
        <w:rPr>
          <w:rFonts w:cs="Zar" w:hint="cs"/>
          <w:b/>
          <w:bCs/>
          <w:color w:val="FF0000"/>
          <w:sz w:val="20"/>
          <w:szCs w:val="24"/>
          <w:rtl/>
        </w:rPr>
        <w:t>قوانين</w:t>
      </w:r>
      <w:r>
        <w:rPr>
          <w:rFonts w:hint="cs"/>
          <w:rtl/>
        </w:rPr>
        <w:t xml:space="preserve"> لازم براي طرح ملّي تحوّل در علوم انساني را تصويب كند و شوراي نگهبان و مجمع تشخيص مصلحت نيز مانعي براي اين قوانين نبوده</w:t>
      </w:r>
      <w:r w:rsidR="00417333">
        <w:rPr>
          <w:rFonts w:hint="cs"/>
        </w:rPr>
        <w:t>‌</w:t>
      </w:r>
      <w:r>
        <w:rPr>
          <w:rFonts w:hint="cs"/>
          <w:rtl/>
        </w:rPr>
        <w:t>اند. آگاهي</w:t>
      </w:r>
      <w:r w:rsidR="00417333">
        <w:rPr>
          <w:rFonts w:hint="cs"/>
        </w:rPr>
        <w:t>‌</w:t>
      </w:r>
      <w:r>
        <w:rPr>
          <w:rFonts w:hint="cs"/>
          <w:rtl/>
        </w:rPr>
        <w:t>هايي كه در سال نخست فراهم شده، مطالبات اجتماعي پديد آورده و مسئولان توانسته</w:t>
      </w:r>
      <w:r w:rsidR="00417333">
        <w:rPr>
          <w:rFonts w:hint="cs"/>
        </w:rPr>
        <w:t>‌</w:t>
      </w:r>
      <w:r>
        <w:rPr>
          <w:rFonts w:hint="cs"/>
          <w:rtl/>
        </w:rPr>
        <w:t>اند اين قوانين را به تصويب برسانند. اكنون نهادهاي علمي و فرهنگي مجبور به بازتوليد علوم انساني هستند و نهادهاي اجرايي نيز موظّف به استفاده از مدل</w:t>
      </w:r>
      <w:r w:rsidR="00417333">
        <w:rPr>
          <w:rFonts w:hint="cs"/>
        </w:rPr>
        <w:t>‌</w:t>
      </w:r>
      <w:r>
        <w:rPr>
          <w:rFonts w:hint="cs"/>
          <w:rtl/>
        </w:rPr>
        <w:t>هاي جديد علوم انساني.</w:t>
      </w:r>
    </w:p>
    <w:p w14:paraId="4DFE5C58" w14:textId="4EFE32A6" w:rsidR="00183453" w:rsidRDefault="00183453" w:rsidP="00183453">
      <w:pPr>
        <w:pStyle w:val="ListParagraph"/>
        <w:numPr>
          <w:ilvl w:val="0"/>
          <w:numId w:val="40"/>
        </w:numPr>
      </w:pPr>
      <w:r>
        <w:rPr>
          <w:rFonts w:hint="cs"/>
          <w:rtl/>
        </w:rPr>
        <w:t xml:space="preserve">دولت براي اجراي قوانين موضوعه </w:t>
      </w:r>
      <w:r w:rsidRPr="00183453">
        <w:rPr>
          <w:rFonts w:cs="Zar" w:hint="cs"/>
          <w:b/>
          <w:bCs/>
          <w:color w:val="FF0000"/>
          <w:sz w:val="20"/>
          <w:szCs w:val="24"/>
          <w:rtl/>
        </w:rPr>
        <w:t>بودجه</w:t>
      </w:r>
      <w:r>
        <w:rPr>
          <w:rFonts w:hint="cs"/>
          <w:rtl/>
        </w:rPr>
        <w:t xml:space="preserve"> تخصيص داده و به تصويب مجلس رسيده است. بنابراين هزينه</w:t>
      </w:r>
      <w:r w:rsidR="00417333">
        <w:rPr>
          <w:rFonts w:hint="cs"/>
        </w:rPr>
        <w:t>‌</w:t>
      </w:r>
      <w:r>
        <w:rPr>
          <w:rFonts w:hint="cs"/>
          <w:rtl/>
        </w:rPr>
        <w:t>هاي سال سوّم طرح از اين رديف</w:t>
      </w:r>
      <w:r w:rsidR="00417333">
        <w:rPr>
          <w:rFonts w:hint="cs"/>
        </w:rPr>
        <w:t>‌</w:t>
      </w:r>
      <w:r>
        <w:rPr>
          <w:rFonts w:hint="cs"/>
          <w:rtl/>
        </w:rPr>
        <w:t>هاي جديد تأمين مي</w:t>
      </w:r>
      <w:r w:rsidR="00417333">
        <w:rPr>
          <w:rFonts w:hint="cs"/>
        </w:rPr>
        <w:t>‌</w:t>
      </w:r>
      <w:r>
        <w:rPr>
          <w:rFonts w:hint="cs"/>
          <w:rtl/>
        </w:rPr>
        <w:t>شود.</w:t>
      </w:r>
    </w:p>
    <w:p w14:paraId="33BD2826" w14:textId="281E21FD" w:rsidR="00183453" w:rsidRDefault="00183453" w:rsidP="00183453">
      <w:pPr>
        <w:pStyle w:val="Heading2"/>
        <w:rPr>
          <w:rtl/>
        </w:rPr>
      </w:pPr>
      <w:r>
        <w:rPr>
          <w:rFonts w:hint="cs"/>
          <w:rtl/>
        </w:rPr>
        <w:t>محصول سال دوم</w:t>
      </w:r>
    </w:p>
    <w:p w14:paraId="7ABA1729" w14:textId="0F2479A7" w:rsidR="00183453" w:rsidRDefault="00183453" w:rsidP="00183453">
      <w:pPr>
        <w:rPr>
          <w:rtl/>
        </w:rPr>
      </w:pPr>
      <w:r>
        <w:rPr>
          <w:rFonts w:hint="cs"/>
          <w:rtl/>
        </w:rPr>
        <w:t>مجموعه قوانين لازم براي ايجاد عزم ملّي در بازسازي علوم انساني و به</w:t>
      </w:r>
      <w:r w:rsidR="00417333">
        <w:rPr>
          <w:rFonts w:hint="cs"/>
        </w:rPr>
        <w:t>‌</w:t>
      </w:r>
      <w:r>
        <w:rPr>
          <w:rFonts w:hint="cs"/>
          <w:rtl/>
        </w:rPr>
        <w:t>كارگيري آن در عرصه اداره كشور همراه با تأمين بودجه مورد نياز براي اجراي اين قوانين</w:t>
      </w:r>
    </w:p>
    <w:p w14:paraId="50178C89" w14:textId="05D2D518" w:rsidR="00183453" w:rsidRDefault="00183453" w:rsidP="00183453">
      <w:pPr>
        <w:pStyle w:val="Heading2"/>
        <w:rPr>
          <w:rtl/>
        </w:rPr>
      </w:pPr>
      <w:r>
        <w:rPr>
          <w:rFonts w:hint="cs"/>
          <w:rtl/>
        </w:rPr>
        <w:t>هزينه سال دوم</w:t>
      </w:r>
    </w:p>
    <w:p w14:paraId="32773B5D" w14:textId="67FCBA84" w:rsidR="00183453" w:rsidRPr="00626AEF" w:rsidRDefault="00183453" w:rsidP="00183453">
      <w:r>
        <w:rPr>
          <w:rFonts w:hint="cs"/>
          <w:rtl/>
        </w:rPr>
        <w:t>مهم</w:t>
      </w:r>
      <w:r w:rsidR="00417333">
        <w:rPr>
          <w:rFonts w:hint="cs"/>
        </w:rPr>
        <w:t>‌</w:t>
      </w:r>
      <w:r>
        <w:rPr>
          <w:rFonts w:hint="cs"/>
          <w:rtl/>
        </w:rPr>
        <w:t>ترين فعاليت در اين مرحله از پروژه برگزاري جلسات متعدّد و روزانه و هفتگي با نمايندگان مجلس و مسئولان دولتي است. حجم اين رفت و آمدها بايد به قدري بالا باشد كه بتواند با ارائه اطلاعات و آمارهاي دقيق، افراد مذكور را به تصميم درست قانع سازد. مبلغ پيشنهادي براي اين مرحله مي</w:t>
      </w:r>
      <w:r w:rsidR="00417333">
        <w:rPr>
          <w:rFonts w:hint="cs"/>
        </w:rPr>
        <w:t>‌</w:t>
      </w:r>
      <w:r>
        <w:rPr>
          <w:rFonts w:hint="cs"/>
          <w:rtl/>
        </w:rPr>
        <w:t>تواند تقريباً نصف مرحله قبل در نظر گرفته شود كه هزينه به صف كردن نخبگان موافق در برابر مسئولان ذي</w:t>
      </w:r>
      <w:r w:rsidR="00417333">
        <w:rPr>
          <w:rFonts w:hint="cs"/>
        </w:rPr>
        <w:t>‌</w:t>
      </w:r>
      <w:r>
        <w:rPr>
          <w:rFonts w:hint="cs"/>
          <w:rtl/>
        </w:rPr>
        <w:t>ربط خواهد شد. (-/000/000/000/000/2 ريال)</w:t>
      </w:r>
    </w:p>
    <w:p w14:paraId="5AB4E37A" w14:textId="4F74FB5D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سوم طرح</w:t>
      </w:r>
    </w:p>
    <w:p w14:paraId="36BE6151" w14:textId="1C07E772" w:rsidR="001C563C" w:rsidRDefault="001C563C" w:rsidP="00D25B30">
      <w:pPr>
        <w:pStyle w:val="ListParagraph"/>
        <w:numPr>
          <w:ilvl w:val="0"/>
          <w:numId w:val="42"/>
        </w:numPr>
      </w:pPr>
      <w:r>
        <w:rPr>
          <w:rFonts w:hint="cs"/>
          <w:rtl/>
        </w:rPr>
        <w:t xml:space="preserve">تمامي نهادهاي فرهنگي و اجرايي به دليل وجود قوانين و بودجه مصوّب </w:t>
      </w:r>
      <w:r w:rsidR="00D25B30">
        <w:rPr>
          <w:rFonts w:hint="cs"/>
          <w:rtl/>
        </w:rPr>
        <w:t>مشغول</w:t>
      </w:r>
      <w:r>
        <w:rPr>
          <w:rFonts w:hint="cs"/>
          <w:rtl/>
        </w:rPr>
        <w:t xml:space="preserve"> بازسازي علوم انساني و تست و پايلوت و اجراي آزمايشي روش</w:t>
      </w:r>
      <w:r w:rsidR="00417333">
        <w:rPr>
          <w:rFonts w:hint="cs"/>
        </w:rPr>
        <w:t>‌</w:t>
      </w:r>
      <w:r>
        <w:rPr>
          <w:rFonts w:hint="cs"/>
          <w:rtl/>
        </w:rPr>
        <w:t>هاي جديد در تمام عرصه</w:t>
      </w:r>
      <w:r w:rsidR="00417333">
        <w:rPr>
          <w:rFonts w:hint="cs"/>
        </w:rPr>
        <w:t>‌</w:t>
      </w:r>
      <w:r>
        <w:rPr>
          <w:rFonts w:hint="cs"/>
          <w:rtl/>
        </w:rPr>
        <w:t>هاي اقتصادي، فرهنگي و سياسي هستند</w:t>
      </w:r>
      <w:r w:rsidR="00D25B30">
        <w:rPr>
          <w:rFonts w:hint="cs"/>
          <w:rtl/>
        </w:rPr>
        <w:t xml:space="preserve"> كه آثار آن قابل مشاهده بوده و بخشي از ناهنجاري</w:t>
      </w:r>
      <w:r w:rsidR="00417333">
        <w:rPr>
          <w:rFonts w:hint="cs"/>
        </w:rPr>
        <w:t>‌</w:t>
      </w:r>
      <w:r w:rsidR="00D25B30">
        <w:rPr>
          <w:rFonts w:hint="cs"/>
          <w:rtl/>
        </w:rPr>
        <w:t xml:space="preserve">هاي اجتماعي را </w:t>
      </w:r>
      <w:r w:rsidR="00D25B30" w:rsidRPr="00D25B30">
        <w:rPr>
          <w:rFonts w:cs="Zar" w:hint="cs"/>
          <w:b/>
          <w:bCs/>
          <w:color w:val="FF0000"/>
          <w:sz w:val="20"/>
          <w:szCs w:val="24"/>
          <w:rtl/>
        </w:rPr>
        <w:t>رفع</w:t>
      </w:r>
      <w:r w:rsidR="00D25B30">
        <w:rPr>
          <w:rFonts w:hint="cs"/>
          <w:rtl/>
        </w:rPr>
        <w:t xml:space="preserve"> مي</w:t>
      </w:r>
      <w:r w:rsidR="00417333">
        <w:rPr>
          <w:rFonts w:hint="cs"/>
        </w:rPr>
        <w:t>‌</w:t>
      </w:r>
      <w:r w:rsidR="00D25B30">
        <w:rPr>
          <w:rFonts w:hint="cs"/>
          <w:rtl/>
        </w:rPr>
        <w:t>كند.</w:t>
      </w:r>
    </w:p>
    <w:p w14:paraId="40A837B8" w14:textId="71FDE0D3" w:rsidR="001C563C" w:rsidRDefault="001C563C" w:rsidP="001C563C">
      <w:pPr>
        <w:pStyle w:val="Heading2"/>
        <w:rPr>
          <w:rtl/>
        </w:rPr>
      </w:pPr>
      <w:r>
        <w:rPr>
          <w:rFonts w:hint="cs"/>
          <w:rtl/>
        </w:rPr>
        <w:t xml:space="preserve">محصول سال </w:t>
      </w:r>
      <w:r w:rsidR="00D25B30">
        <w:rPr>
          <w:rFonts w:hint="cs"/>
          <w:rtl/>
        </w:rPr>
        <w:t>س</w:t>
      </w:r>
      <w:r>
        <w:rPr>
          <w:rFonts w:hint="cs"/>
          <w:rtl/>
        </w:rPr>
        <w:t>وم</w:t>
      </w:r>
    </w:p>
    <w:p w14:paraId="106E58C6" w14:textId="162A2D0F" w:rsidR="001C563C" w:rsidRDefault="00D25B30" w:rsidP="001C563C">
      <w:pPr>
        <w:rPr>
          <w:rtl/>
        </w:rPr>
      </w:pPr>
      <w:r>
        <w:rPr>
          <w:rFonts w:hint="cs"/>
          <w:rtl/>
        </w:rPr>
        <w:t>بخشي از علوم انساني بازسازي شده همراه مدل</w:t>
      </w:r>
      <w:r w:rsidR="00417333">
        <w:rPr>
          <w:rFonts w:hint="cs"/>
        </w:rPr>
        <w:t>‌</w:t>
      </w:r>
      <w:r>
        <w:rPr>
          <w:rFonts w:hint="cs"/>
          <w:rtl/>
        </w:rPr>
        <w:t>ها و متدهاي جديد براي اداره جامعه</w:t>
      </w:r>
    </w:p>
    <w:p w14:paraId="74506FFB" w14:textId="2932A1CE" w:rsidR="001C563C" w:rsidRDefault="001C563C" w:rsidP="001C563C">
      <w:pPr>
        <w:pStyle w:val="Heading2"/>
        <w:rPr>
          <w:rtl/>
        </w:rPr>
      </w:pPr>
      <w:r>
        <w:rPr>
          <w:rFonts w:hint="cs"/>
          <w:rtl/>
        </w:rPr>
        <w:t xml:space="preserve">هزينه سال </w:t>
      </w:r>
      <w:r w:rsidR="00D25B30">
        <w:rPr>
          <w:rFonts w:hint="cs"/>
          <w:rtl/>
        </w:rPr>
        <w:t>س</w:t>
      </w:r>
      <w:r>
        <w:rPr>
          <w:rFonts w:hint="cs"/>
          <w:rtl/>
        </w:rPr>
        <w:t>وم</w:t>
      </w:r>
    </w:p>
    <w:p w14:paraId="4CE4D809" w14:textId="4387A44A" w:rsidR="001C563C" w:rsidRPr="00626AEF" w:rsidRDefault="00D25B30" w:rsidP="001C563C">
      <w:r>
        <w:rPr>
          <w:rFonts w:hint="cs"/>
          <w:rtl/>
        </w:rPr>
        <w:t>هزينه پروژه در اين مرحله به شدّت كاهش خواهد يافت. به اين دليل كه طبق مصوّبات مجلس تمامي هزينه</w:t>
      </w:r>
      <w:r w:rsidR="00417333">
        <w:rPr>
          <w:rFonts w:hint="cs"/>
        </w:rPr>
        <w:t>‌</w:t>
      </w:r>
      <w:r>
        <w:rPr>
          <w:rFonts w:hint="cs"/>
          <w:rtl/>
        </w:rPr>
        <w:t>ها بر عهده دولت گذاشته شده است. ولي با توجه به ناتواني فعلي ساختار اجرايي كشور در پيگيري مصوّبات، ناگزير بايد نظارت و بازرسي و پيگيري تحقق تمامي قوانين توسط ستاد انجام شود</w:t>
      </w:r>
      <w:r w:rsidR="001C563C">
        <w:rPr>
          <w:rFonts w:hint="cs"/>
          <w:rtl/>
        </w:rPr>
        <w:t>. (-/000/000/000/000/</w:t>
      </w:r>
      <w:r>
        <w:rPr>
          <w:rFonts w:hint="cs"/>
          <w:rtl/>
        </w:rPr>
        <w:t>1</w:t>
      </w:r>
      <w:r w:rsidR="001C563C">
        <w:rPr>
          <w:rFonts w:hint="cs"/>
          <w:rtl/>
        </w:rPr>
        <w:t xml:space="preserve"> ريال)</w:t>
      </w:r>
    </w:p>
    <w:p w14:paraId="398C37B5" w14:textId="056206A4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چهارم طرح</w:t>
      </w:r>
    </w:p>
    <w:p w14:paraId="1EC1DD27" w14:textId="1F3A0E7C" w:rsidR="00E176A7" w:rsidRDefault="00E176A7" w:rsidP="00E176A7">
      <w:pPr>
        <w:pStyle w:val="ListParagraph"/>
        <w:numPr>
          <w:ilvl w:val="0"/>
          <w:numId w:val="43"/>
        </w:numPr>
      </w:pPr>
      <w:r>
        <w:rPr>
          <w:rFonts w:hint="cs"/>
          <w:rtl/>
        </w:rPr>
        <w:t xml:space="preserve">حجم زيادي از </w:t>
      </w:r>
      <w:r w:rsidRPr="00E176A7">
        <w:rPr>
          <w:rFonts w:cs="Zar" w:hint="cs"/>
          <w:b/>
          <w:bCs/>
          <w:color w:val="FF0000"/>
          <w:sz w:val="20"/>
          <w:szCs w:val="24"/>
          <w:rtl/>
        </w:rPr>
        <w:t>آمار</w:t>
      </w:r>
      <w:r>
        <w:rPr>
          <w:rFonts w:hint="cs"/>
          <w:rtl/>
        </w:rPr>
        <w:t xml:space="preserve"> و اطلاعات در قالب گزارشات مُفصّل و همچنين نمودارها و فيلم</w:t>
      </w:r>
      <w:r w:rsidR="00417333">
        <w:rPr>
          <w:rFonts w:hint="cs"/>
        </w:rPr>
        <w:t>‌</w:t>
      </w:r>
      <w:r>
        <w:rPr>
          <w:rFonts w:hint="cs"/>
          <w:rtl/>
        </w:rPr>
        <w:t>ها و مستندات كه نشان مي</w:t>
      </w:r>
      <w:r w:rsidR="00417333">
        <w:rPr>
          <w:rFonts w:hint="cs"/>
        </w:rPr>
        <w:t>‌</w:t>
      </w:r>
      <w:r>
        <w:rPr>
          <w:rFonts w:hint="cs"/>
          <w:rtl/>
        </w:rPr>
        <w:t>دهد تغيير در روش</w:t>
      </w:r>
      <w:r w:rsidR="00417333">
        <w:rPr>
          <w:rFonts w:hint="cs"/>
        </w:rPr>
        <w:t>‌</w:t>
      </w:r>
      <w:r>
        <w:rPr>
          <w:rFonts w:hint="cs"/>
          <w:rtl/>
        </w:rPr>
        <w:t>هاي حاصله از علوم انساني اسلامي توانسته چه مقدار از ناهنجاري</w:t>
      </w:r>
      <w:r w:rsidR="00417333">
        <w:rPr>
          <w:rFonts w:hint="cs"/>
        </w:rPr>
        <w:t>‌</w:t>
      </w:r>
      <w:r>
        <w:rPr>
          <w:rFonts w:hint="cs"/>
          <w:rtl/>
        </w:rPr>
        <w:t>هاي اجتماعي را رفع كند.</w:t>
      </w:r>
    </w:p>
    <w:p w14:paraId="0E4DE881" w14:textId="5ABECB3A" w:rsidR="00E176A7" w:rsidRDefault="00E176A7" w:rsidP="00E176A7">
      <w:pPr>
        <w:pStyle w:val="Heading2"/>
        <w:rPr>
          <w:rtl/>
        </w:rPr>
      </w:pPr>
      <w:r>
        <w:rPr>
          <w:rFonts w:hint="cs"/>
          <w:rtl/>
        </w:rPr>
        <w:t>محصول سال چهارم</w:t>
      </w:r>
    </w:p>
    <w:p w14:paraId="5DDD4D57" w14:textId="711E1E0D" w:rsidR="00E176A7" w:rsidRDefault="00E176A7" w:rsidP="00E176A7">
      <w:pPr>
        <w:rPr>
          <w:rtl/>
        </w:rPr>
      </w:pPr>
      <w:r>
        <w:rPr>
          <w:rFonts w:hint="cs"/>
          <w:rtl/>
        </w:rPr>
        <w:t>جزوات، كتاب</w:t>
      </w:r>
      <w:r w:rsidR="00417333">
        <w:rPr>
          <w:rFonts w:hint="cs"/>
        </w:rPr>
        <w:t>‌</w:t>
      </w:r>
      <w:r>
        <w:rPr>
          <w:rFonts w:hint="cs"/>
          <w:rtl/>
        </w:rPr>
        <w:t>ها، بروشورها، مقالات، فيلم، عكس و نمودارهاي آماري</w:t>
      </w:r>
    </w:p>
    <w:p w14:paraId="0DECF074" w14:textId="677E5DEA" w:rsidR="00E176A7" w:rsidRDefault="00E176A7" w:rsidP="00E176A7">
      <w:pPr>
        <w:pStyle w:val="Heading2"/>
        <w:rPr>
          <w:rtl/>
        </w:rPr>
      </w:pPr>
      <w:r>
        <w:rPr>
          <w:rFonts w:hint="cs"/>
          <w:rtl/>
        </w:rPr>
        <w:t>هزينه سال چهارم</w:t>
      </w:r>
    </w:p>
    <w:p w14:paraId="55D1508E" w14:textId="6FC1F23C" w:rsidR="00E176A7" w:rsidRPr="00626AEF" w:rsidRDefault="00E176A7" w:rsidP="00E176A7">
      <w:r>
        <w:rPr>
          <w:rFonts w:hint="cs"/>
          <w:rtl/>
        </w:rPr>
        <w:t>تمام بودجه اختصاص يافته دولت مصروف تحوّل در علوم انساني و پياده</w:t>
      </w:r>
      <w:r w:rsidR="00417333">
        <w:rPr>
          <w:rFonts w:hint="cs"/>
        </w:rPr>
        <w:t>‌</w:t>
      </w:r>
      <w:r>
        <w:rPr>
          <w:rFonts w:hint="cs"/>
          <w:rtl/>
        </w:rPr>
        <w:t>سازي مدل</w:t>
      </w:r>
      <w:r w:rsidR="00417333">
        <w:rPr>
          <w:rFonts w:hint="cs"/>
        </w:rPr>
        <w:t>‌</w:t>
      </w:r>
      <w:r>
        <w:rPr>
          <w:rFonts w:hint="cs"/>
          <w:rtl/>
        </w:rPr>
        <w:t>هاي آن خواهد شد. بنابراين جمع</w:t>
      </w:r>
      <w:r w:rsidR="00417333">
        <w:rPr>
          <w:rFonts w:hint="cs"/>
        </w:rPr>
        <w:t>‌</w:t>
      </w:r>
      <w:r>
        <w:rPr>
          <w:rFonts w:hint="cs"/>
          <w:rtl/>
        </w:rPr>
        <w:t>آوري اطلاعات آماري و توليد گزارشات بر عهده ستاد خواهد بود. (-/000/000/000/000/1 ريال)</w:t>
      </w:r>
    </w:p>
    <w:p w14:paraId="23CFE2B6" w14:textId="3244BE9C" w:rsidR="00003FA9" w:rsidRDefault="00003FA9" w:rsidP="00003FA9">
      <w:pPr>
        <w:pStyle w:val="Heading1"/>
        <w:rPr>
          <w:rtl/>
        </w:rPr>
      </w:pPr>
      <w:r>
        <w:rPr>
          <w:rFonts w:hint="cs"/>
          <w:rtl/>
        </w:rPr>
        <w:t>پيش</w:t>
      </w:r>
      <w:r w:rsidR="00417333">
        <w:rPr>
          <w:rFonts w:hint="cs"/>
        </w:rPr>
        <w:t>‌</w:t>
      </w:r>
      <w:r>
        <w:rPr>
          <w:rFonts w:hint="cs"/>
          <w:rtl/>
        </w:rPr>
        <w:t>بيني دستاوردهاي سال پنجم طرح</w:t>
      </w:r>
    </w:p>
    <w:p w14:paraId="1CB85DE5" w14:textId="4CF84758" w:rsidR="007F793C" w:rsidRDefault="00C75B42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تحوّل در </w:t>
      </w:r>
      <w:r w:rsidRPr="00A126BC">
        <w:rPr>
          <w:rFonts w:cs="Zar" w:hint="cs"/>
          <w:b/>
          <w:bCs/>
          <w:color w:val="FF0000"/>
          <w:sz w:val="20"/>
          <w:szCs w:val="24"/>
          <w:rtl/>
        </w:rPr>
        <w:t>مديريت</w:t>
      </w:r>
      <w:r>
        <w:rPr>
          <w:rFonts w:hint="cs"/>
          <w:rtl/>
        </w:rPr>
        <w:t xml:space="preserve"> دولتي و خصوصي به نحوي كه شيوه مديريت امروزين برچيده شده و مديريت جهادي جاي آن را خواهد گرفت. به نحوي كه اين تغيير در ساختارها بوده و نياز به فشار و تحميل نخواهد داشت. مديريت جهادي مشابه همان روشي در مديريت است كه نمونه آن در جنگ تحميلي و در جبهه</w:t>
      </w:r>
      <w:r w:rsidR="00417333">
        <w:rPr>
          <w:rFonts w:hint="cs"/>
        </w:rPr>
        <w:t>‌</w:t>
      </w:r>
      <w:r>
        <w:rPr>
          <w:rFonts w:hint="cs"/>
          <w:rtl/>
        </w:rPr>
        <w:t>ها مشاهده شد. مدير همواره بيشتر از سطوح پايين سازمان كار مي</w:t>
      </w:r>
      <w:r w:rsidR="00417333">
        <w:rPr>
          <w:rFonts w:hint="cs"/>
        </w:rPr>
        <w:t>‌</w:t>
      </w:r>
      <w:r>
        <w:rPr>
          <w:rFonts w:hint="cs"/>
          <w:rtl/>
        </w:rPr>
        <w:t>كند و كمتر بهره مي</w:t>
      </w:r>
      <w:r w:rsidR="00417333">
        <w:rPr>
          <w:rFonts w:hint="cs"/>
        </w:rPr>
        <w:t>‌</w:t>
      </w:r>
      <w:r>
        <w:rPr>
          <w:rFonts w:hint="cs"/>
          <w:rtl/>
        </w:rPr>
        <w:t>برد و مصرف مي</w:t>
      </w:r>
      <w:r w:rsidR="00417333">
        <w:rPr>
          <w:rFonts w:hint="cs"/>
        </w:rPr>
        <w:t>‌</w:t>
      </w:r>
      <w:r>
        <w:rPr>
          <w:rFonts w:hint="cs"/>
          <w:rtl/>
        </w:rPr>
        <w:t>كند. در حالي كه در مديريت غربي كه امروز در كشور حاكم است اين روند برعكس است.</w:t>
      </w:r>
    </w:p>
    <w:p w14:paraId="67F6CE44" w14:textId="6D0C82DB" w:rsidR="00C75B42" w:rsidRDefault="00BD1C4B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در </w:t>
      </w:r>
      <w:r w:rsidRPr="00A126BC">
        <w:rPr>
          <w:rFonts w:cs="Zar" w:hint="cs"/>
          <w:b/>
          <w:bCs/>
          <w:color w:val="FF0000"/>
          <w:sz w:val="20"/>
          <w:szCs w:val="24"/>
          <w:rtl/>
        </w:rPr>
        <w:t>اقتصاد</w:t>
      </w:r>
      <w:r>
        <w:rPr>
          <w:rFonts w:hint="cs"/>
          <w:rtl/>
        </w:rPr>
        <w:t xml:space="preserve"> تعريف انسان عوض مي</w:t>
      </w:r>
      <w:r w:rsidR="00417333">
        <w:rPr>
          <w:rFonts w:hint="cs"/>
        </w:rPr>
        <w:t>‌</w:t>
      </w:r>
      <w:r>
        <w:rPr>
          <w:rFonts w:hint="cs"/>
          <w:rtl/>
        </w:rPr>
        <w:t>شود از «انسان اقتصادي» كه هدف او بهره بيشتر از دنياست، به انسان مولّد كه هدف او تلاش براي توليد بيشتر و آباداني زمين است. انسان خودپرست تبديل به انسان فداكار مي</w:t>
      </w:r>
      <w:r w:rsidR="00417333">
        <w:rPr>
          <w:rFonts w:hint="cs"/>
        </w:rPr>
        <w:t>‌</w:t>
      </w:r>
      <w:r>
        <w:rPr>
          <w:rFonts w:hint="cs"/>
          <w:rtl/>
        </w:rPr>
        <w:t>گردد و بر همين اساس تعريف پول هم عوض مي</w:t>
      </w:r>
      <w:r w:rsidR="00417333">
        <w:rPr>
          <w:rFonts w:hint="cs"/>
        </w:rPr>
        <w:t>‌</w:t>
      </w:r>
      <w:r>
        <w:rPr>
          <w:rFonts w:hint="cs"/>
          <w:rtl/>
        </w:rPr>
        <w:t>شود. بانك</w:t>
      </w:r>
      <w:r w:rsidR="00417333">
        <w:rPr>
          <w:rFonts w:hint="cs"/>
        </w:rPr>
        <w:t>‌</w:t>
      </w:r>
      <w:r>
        <w:rPr>
          <w:rFonts w:hint="cs"/>
          <w:rtl/>
        </w:rPr>
        <w:t>ها جاي خود را به صندوق</w:t>
      </w:r>
      <w:r w:rsidR="00417333">
        <w:rPr>
          <w:rFonts w:hint="cs"/>
        </w:rPr>
        <w:t>‌</w:t>
      </w:r>
      <w:r>
        <w:rPr>
          <w:rFonts w:hint="cs"/>
          <w:rtl/>
        </w:rPr>
        <w:t>هاي نذر و وقف مي</w:t>
      </w:r>
      <w:r w:rsidR="00417333">
        <w:rPr>
          <w:rFonts w:hint="cs"/>
        </w:rPr>
        <w:t>‌</w:t>
      </w:r>
      <w:r>
        <w:rPr>
          <w:rFonts w:hint="cs"/>
          <w:rtl/>
        </w:rPr>
        <w:t>دهند و مردم به جاي سپرده</w:t>
      </w:r>
      <w:r w:rsidR="00417333">
        <w:rPr>
          <w:rFonts w:hint="cs"/>
        </w:rPr>
        <w:t>‌</w:t>
      </w:r>
      <w:r>
        <w:rPr>
          <w:rFonts w:hint="cs"/>
          <w:rtl/>
        </w:rPr>
        <w:t>گذاري در بانك به هدف سود مادي، مبادرت به نذر و وقف مي</w:t>
      </w:r>
      <w:r w:rsidR="00417333">
        <w:rPr>
          <w:rFonts w:hint="cs"/>
        </w:rPr>
        <w:t>‌</w:t>
      </w:r>
      <w:r>
        <w:rPr>
          <w:rFonts w:hint="cs"/>
          <w:rtl/>
        </w:rPr>
        <w:t>كنند تا سودي معنوي كسب كنند.</w:t>
      </w:r>
    </w:p>
    <w:p w14:paraId="025400C4" w14:textId="1FBA6DF0" w:rsidR="00691BF0" w:rsidRDefault="00131A39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در عرصه ديپلماسي و علوم </w:t>
      </w:r>
      <w:r w:rsidRPr="00A126BC">
        <w:rPr>
          <w:rFonts w:cs="Zar" w:hint="cs"/>
          <w:b/>
          <w:bCs/>
          <w:color w:val="FF0000"/>
          <w:sz w:val="20"/>
          <w:szCs w:val="24"/>
          <w:rtl/>
        </w:rPr>
        <w:t>سياسي</w:t>
      </w:r>
      <w:r>
        <w:rPr>
          <w:rFonts w:hint="cs"/>
          <w:rtl/>
        </w:rPr>
        <w:t>، رابطه جديدي با كشورهاي ديگر تعريف خواهد شد؛ رابطه</w:t>
      </w:r>
      <w:r w:rsidR="00417333">
        <w:rPr>
          <w:rFonts w:hint="cs"/>
        </w:rPr>
        <w:t>‌</w:t>
      </w:r>
      <w:r>
        <w:rPr>
          <w:rFonts w:hint="cs"/>
          <w:rtl/>
        </w:rPr>
        <w:t>اي مبتني بر انسانيت. جامعه مي</w:t>
      </w:r>
      <w:r w:rsidR="00417333">
        <w:rPr>
          <w:rFonts w:hint="cs"/>
        </w:rPr>
        <w:t>‌</w:t>
      </w:r>
      <w:r>
        <w:rPr>
          <w:rFonts w:hint="cs"/>
          <w:rtl/>
        </w:rPr>
        <w:t>پذيرد كه مهم</w:t>
      </w:r>
      <w:r w:rsidR="00417333">
        <w:rPr>
          <w:rFonts w:hint="cs"/>
        </w:rPr>
        <w:t>‌</w:t>
      </w:r>
      <w:r>
        <w:rPr>
          <w:rFonts w:hint="cs"/>
          <w:rtl/>
        </w:rPr>
        <w:t>ترين آرمان در روابط بين</w:t>
      </w:r>
      <w:r w:rsidR="00417333">
        <w:rPr>
          <w:rFonts w:hint="cs"/>
        </w:rPr>
        <w:t>‌</w:t>
      </w:r>
      <w:r>
        <w:rPr>
          <w:rFonts w:hint="cs"/>
          <w:rtl/>
        </w:rPr>
        <w:t>الملل حمايت از مستضعفان جهان است، به اين</w:t>
      </w:r>
      <w:r w:rsidR="00417333">
        <w:rPr>
          <w:rFonts w:hint="cs"/>
        </w:rPr>
        <w:t>‌</w:t>
      </w:r>
      <w:r>
        <w:rPr>
          <w:rFonts w:hint="cs"/>
          <w:rtl/>
        </w:rPr>
        <w:t>كه دست مستكبرين از ظلم و ستن برچيده شود. هر جا ستمگري هست، ضرورتاً بايد ديپلماسي حاضر باشد و از مظلوم دفاع كند.</w:t>
      </w:r>
    </w:p>
    <w:p w14:paraId="6BAE0E8E" w14:textId="32F17C11" w:rsidR="00131A39" w:rsidRDefault="00D642BF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علم </w:t>
      </w:r>
      <w:r w:rsidRPr="00A126BC">
        <w:rPr>
          <w:rFonts w:cs="Zar" w:hint="cs"/>
          <w:b/>
          <w:bCs/>
          <w:color w:val="FF0000"/>
          <w:sz w:val="20"/>
          <w:szCs w:val="24"/>
          <w:rtl/>
        </w:rPr>
        <w:t>حقوق</w:t>
      </w:r>
      <w:r>
        <w:rPr>
          <w:rFonts w:hint="cs"/>
          <w:rtl/>
        </w:rPr>
        <w:t xml:space="preserve"> تبديل به علم تكليف مي</w:t>
      </w:r>
      <w:r w:rsidR="00417333">
        <w:rPr>
          <w:rFonts w:hint="cs"/>
        </w:rPr>
        <w:t>‌</w:t>
      </w:r>
      <w:r>
        <w:rPr>
          <w:rFonts w:hint="cs"/>
          <w:rtl/>
        </w:rPr>
        <w:t>شود و به جاي بيان حق افراد به بيان تكاليف آن</w:t>
      </w:r>
      <w:r w:rsidR="00417333">
        <w:rPr>
          <w:rFonts w:hint="cs"/>
        </w:rPr>
        <w:t>‌</w:t>
      </w:r>
      <w:r>
        <w:rPr>
          <w:rFonts w:hint="cs"/>
          <w:rtl/>
        </w:rPr>
        <w:t>ها مي</w:t>
      </w:r>
      <w:r w:rsidR="00417333">
        <w:rPr>
          <w:rFonts w:hint="cs"/>
        </w:rPr>
        <w:t>‌</w:t>
      </w:r>
      <w:r>
        <w:rPr>
          <w:rFonts w:hint="cs"/>
          <w:rtl/>
        </w:rPr>
        <w:t>پردازد. انسان</w:t>
      </w:r>
      <w:r w:rsidR="00417333">
        <w:rPr>
          <w:rFonts w:hint="cs"/>
        </w:rPr>
        <w:t>‌</w:t>
      </w:r>
      <w:r>
        <w:rPr>
          <w:rFonts w:hint="cs"/>
          <w:rtl/>
        </w:rPr>
        <w:t>ها اگر تكاليف خود را بدانند و عمل كنند؛ در عرصه خانواده و اجتماع، بسياري از فعاليت</w:t>
      </w:r>
      <w:r w:rsidR="00417333">
        <w:rPr>
          <w:rFonts w:hint="cs"/>
        </w:rPr>
        <w:t>‌</w:t>
      </w:r>
      <w:r>
        <w:rPr>
          <w:rFonts w:hint="cs"/>
          <w:rtl/>
        </w:rPr>
        <w:t>هاي حقوقي و قضايي برچيده خواهد شد.</w:t>
      </w:r>
    </w:p>
    <w:p w14:paraId="0F715600" w14:textId="7EA3E838" w:rsidR="00D642BF" w:rsidRDefault="00CD261A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مرزهاي </w:t>
      </w:r>
      <w:r w:rsidRPr="00A126BC">
        <w:rPr>
          <w:rFonts w:cs="Zar" w:hint="cs"/>
          <w:b/>
          <w:bCs/>
          <w:color w:val="FF0000"/>
          <w:sz w:val="20"/>
          <w:szCs w:val="24"/>
          <w:rtl/>
        </w:rPr>
        <w:t>جغرافيا</w:t>
      </w:r>
      <w:r>
        <w:rPr>
          <w:rFonts w:hint="cs"/>
          <w:rtl/>
        </w:rPr>
        <w:t>يي رنگ خواهند باخت و از نگاه علوم انساني تحوّل يافته، مرزي وجود ندارد و همه انسان</w:t>
      </w:r>
      <w:r w:rsidR="00417333">
        <w:rPr>
          <w:rFonts w:hint="cs"/>
        </w:rPr>
        <w:t>‌</w:t>
      </w:r>
      <w:r>
        <w:rPr>
          <w:rFonts w:hint="cs"/>
          <w:rtl/>
        </w:rPr>
        <w:t xml:space="preserve">ها با هم در ارتباط و رفت و آمد هستند. </w:t>
      </w:r>
      <w:r w:rsidR="00541D5C">
        <w:rPr>
          <w:rFonts w:hint="cs"/>
          <w:rtl/>
        </w:rPr>
        <w:t>با محو شدن مرزهاي جفرافيايي سيل مهاجرت</w:t>
      </w:r>
      <w:r w:rsidR="00417333">
        <w:rPr>
          <w:rFonts w:hint="cs"/>
        </w:rPr>
        <w:t>‌</w:t>
      </w:r>
      <w:r w:rsidR="00541D5C">
        <w:rPr>
          <w:rFonts w:hint="cs"/>
          <w:rtl/>
        </w:rPr>
        <w:t>هاي ايماني به سرزمين ايران افزايش خواهد يافت، افرادي كه براي حفظ ايمان خود علاقه به زندگي نزديك به ولايت فقيه دارند.</w:t>
      </w:r>
    </w:p>
    <w:p w14:paraId="09FD0483" w14:textId="2C2647C2" w:rsidR="00541D5C" w:rsidRDefault="0023541A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>بسياري از بيماري</w:t>
      </w:r>
      <w:r w:rsidR="00417333">
        <w:rPr>
          <w:rFonts w:hint="cs"/>
        </w:rPr>
        <w:t>‌</w:t>
      </w:r>
      <w:r>
        <w:rPr>
          <w:rFonts w:hint="cs"/>
          <w:rtl/>
        </w:rPr>
        <w:t>هاي رواني منقرض خواهد شد. با تغيير نگرش</w:t>
      </w:r>
      <w:r w:rsidR="00417333">
        <w:rPr>
          <w:rFonts w:hint="cs"/>
        </w:rPr>
        <w:t>‌</w:t>
      </w:r>
      <w:r>
        <w:rPr>
          <w:rFonts w:hint="cs"/>
          <w:rtl/>
        </w:rPr>
        <w:t xml:space="preserve">هاي </w:t>
      </w:r>
      <w:r w:rsidR="00A126BC" w:rsidRPr="00E7183B">
        <w:rPr>
          <w:rFonts w:cs="Zar" w:hint="cs"/>
          <w:b/>
          <w:bCs/>
          <w:color w:val="FF0000"/>
          <w:sz w:val="20"/>
          <w:szCs w:val="24"/>
          <w:rtl/>
        </w:rPr>
        <w:t>روان</w:t>
      </w:r>
      <w:r w:rsidR="00417333">
        <w:rPr>
          <w:rFonts w:cs="Zar" w:hint="cs"/>
          <w:b/>
          <w:bCs/>
          <w:color w:val="FF0000"/>
          <w:sz w:val="20"/>
          <w:szCs w:val="24"/>
        </w:rPr>
        <w:t>‌</w:t>
      </w:r>
      <w:r w:rsidR="00A126BC" w:rsidRPr="00E7183B">
        <w:rPr>
          <w:rFonts w:cs="Zar" w:hint="cs"/>
          <w:b/>
          <w:bCs/>
          <w:color w:val="FF0000"/>
          <w:sz w:val="20"/>
          <w:szCs w:val="24"/>
          <w:rtl/>
        </w:rPr>
        <w:t>شناسي</w:t>
      </w:r>
      <w:r>
        <w:rPr>
          <w:rFonts w:hint="cs"/>
          <w:rtl/>
        </w:rPr>
        <w:t xml:space="preserve"> و رفتار</w:t>
      </w:r>
      <w:r w:rsidR="00E7183B">
        <w:rPr>
          <w:rFonts w:hint="cs"/>
          <w:rtl/>
        </w:rPr>
        <w:t>شناسي</w:t>
      </w:r>
      <w:r w:rsidR="00417333">
        <w:rPr>
          <w:rFonts w:hint="cs"/>
        </w:rPr>
        <w:t>‌</w:t>
      </w:r>
      <w:r w:rsidR="00E7183B">
        <w:rPr>
          <w:rFonts w:hint="cs"/>
          <w:rtl/>
        </w:rPr>
        <w:t>هاي</w:t>
      </w:r>
      <w:r>
        <w:rPr>
          <w:rFonts w:hint="cs"/>
          <w:rtl/>
        </w:rPr>
        <w:t xml:space="preserve"> مبتني بر آن، علل و اسباب بيماري</w:t>
      </w:r>
      <w:r w:rsidR="00417333">
        <w:rPr>
          <w:rFonts w:hint="cs"/>
        </w:rPr>
        <w:t>‌</w:t>
      </w:r>
      <w:r>
        <w:rPr>
          <w:rFonts w:hint="cs"/>
          <w:rtl/>
        </w:rPr>
        <w:t>هاي رواني تقريباً به صفر خواهد رسيد.</w:t>
      </w:r>
    </w:p>
    <w:p w14:paraId="4AA2C625" w14:textId="77777777" w:rsidR="0023541A" w:rsidRDefault="002A6BA9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 xml:space="preserve">هنر و معماري متناسب با نياز انسان مؤمن بازطراحي خواهد شد و رويكردهاي انقلابي جديدي پيدا خواهد كرد كه بسيار متفاوت با </w:t>
      </w:r>
      <w:r w:rsidRPr="00E7183B">
        <w:rPr>
          <w:rFonts w:cs="Zar" w:hint="cs"/>
          <w:b/>
          <w:bCs/>
          <w:color w:val="FF0000"/>
          <w:sz w:val="20"/>
          <w:szCs w:val="24"/>
          <w:rtl/>
        </w:rPr>
        <w:t>هنر</w:t>
      </w:r>
      <w:r>
        <w:rPr>
          <w:rFonts w:hint="cs"/>
          <w:rtl/>
        </w:rPr>
        <w:t xml:space="preserve"> غيراخلاقي امروز غرب است.</w:t>
      </w:r>
    </w:p>
    <w:p w14:paraId="619847E4" w14:textId="206BEAC4" w:rsidR="002A6BA9" w:rsidRDefault="00354B26" w:rsidP="00183453">
      <w:pPr>
        <w:pStyle w:val="ListParagraph"/>
        <w:numPr>
          <w:ilvl w:val="0"/>
          <w:numId w:val="39"/>
        </w:numPr>
      </w:pPr>
      <w:r>
        <w:rPr>
          <w:rFonts w:hint="cs"/>
          <w:rtl/>
        </w:rPr>
        <w:t>نظريه</w:t>
      </w:r>
      <w:r w:rsidR="00417333">
        <w:rPr>
          <w:rFonts w:hint="cs"/>
        </w:rPr>
        <w:t>‌</w:t>
      </w:r>
      <w:r>
        <w:rPr>
          <w:rFonts w:hint="cs"/>
          <w:rtl/>
        </w:rPr>
        <w:t>هاي تازه</w:t>
      </w:r>
      <w:r w:rsidR="00417333">
        <w:rPr>
          <w:rFonts w:hint="cs"/>
        </w:rPr>
        <w:t>‌</w:t>
      </w:r>
      <w:r>
        <w:rPr>
          <w:rFonts w:hint="cs"/>
          <w:rtl/>
        </w:rPr>
        <w:t xml:space="preserve">اي در عرصه علوم </w:t>
      </w:r>
      <w:r w:rsidRPr="00E7183B">
        <w:rPr>
          <w:rFonts w:cs="Zar" w:hint="cs"/>
          <w:b/>
          <w:bCs/>
          <w:color w:val="FF0000"/>
          <w:sz w:val="20"/>
          <w:szCs w:val="24"/>
          <w:rtl/>
        </w:rPr>
        <w:t>اجتماعي</w:t>
      </w:r>
      <w:r>
        <w:rPr>
          <w:rFonts w:hint="cs"/>
          <w:rtl/>
        </w:rPr>
        <w:t xml:space="preserve"> زندگي انسان را در گذشته، حال و آينده بازتفسير خواهد كرد و به جاي انسان غارنشين، انسان آگاه و نبي را به عنوان جدّ بشر معرفي خواهد كرد كه تحوّلات فراواني در سبك زندگي به همراه خواهد داشت.</w:t>
      </w:r>
    </w:p>
    <w:p w14:paraId="7CD33905" w14:textId="6FB79BF3" w:rsidR="00354B26" w:rsidRDefault="00AA37FC" w:rsidP="00AA37FC">
      <w:pPr>
        <w:pStyle w:val="ListParagraph"/>
        <w:ind w:left="284" w:firstLine="0"/>
        <w:rPr>
          <w:rtl/>
        </w:rPr>
      </w:pPr>
      <w:r>
        <w:rPr>
          <w:rFonts w:hint="cs"/>
          <w:rtl/>
        </w:rPr>
        <w:t>به همين ترتيب در تمامي شاخه</w:t>
      </w:r>
      <w:r w:rsidR="00417333">
        <w:rPr>
          <w:rFonts w:hint="cs"/>
        </w:rPr>
        <w:t>‌</w:t>
      </w:r>
      <w:r>
        <w:rPr>
          <w:rFonts w:hint="cs"/>
          <w:rtl/>
        </w:rPr>
        <w:t>هاي علوم انساني تحوّلات عظيمي را در مفاهيم و تعاريف شاهد خواهيم بود.</w:t>
      </w:r>
    </w:p>
    <w:p w14:paraId="339C267B" w14:textId="70E96023" w:rsidR="00E7183B" w:rsidRDefault="00E7183B" w:rsidP="00E7183B">
      <w:pPr>
        <w:pStyle w:val="Heading2"/>
        <w:rPr>
          <w:rtl/>
        </w:rPr>
      </w:pPr>
      <w:r>
        <w:rPr>
          <w:rFonts w:hint="cs"/>
          <w:rtl/>
        </w:rPr>
        <w:t>محصول سال پنجم</w:t>
      </w:r>
    </w:p>
    <w:p w14:paraId="087CFEC6" w14:textId="3710E75A" w:rsidR="00E7183B" w:rsidRDefault="00E7183B" w:rsidP="00E7183B">
      <w:pPr>
        <w:rPr>
          <w:rtl/>
        </w:rPr>
      </w:pPr>
      <w:r>
        <w:rPr>
          <w:rFonts w:hint="cs"/>
          <w:rtl/>
        </w:rPr>
        <w:t>ساختارهاي جديد قانوني و پايدار براي حمايت از تداوم تحوّل در علوم انساني و اسلامي</w:t>
      </w:r>
      <w:r w:rsidR="00417333">
        <w:rPr>
          <w:rFonts w:hint="cs"/>
        </w:rPr>
        <w:t>‌</w:t>
      </w:r>
      <w:r>
        <w:rPr>
          <w:rFonts w:hint="cs"/>
          <w:rtl/>
        </w:rPr>
        <w:t>سازي آن</w:t>
      </w:r>
    </w:p>
    <w:p w14:paraId="3E46AD59" w14:textId="41E0A800" w:rsidR="00E7183B" w:rsidRDefault="00E7183B" w:rsidP="00E7183B">
      <w:pPr>
        <w:pStyle w:val="Heading2"/>
        <w:rPr>
          <w:rtl/>
        </w:rPr>
      </w:pPr>
      <w:r>
        <w:rPr>
          <w:rFonts w:hint="cs"/>
          <w:rtl/>
        </w:rPr>
        <w:t>هزينه سال پنجم</w:t>
      </w:r>
    </w:p>
    <w:p w14:paraId="38750ABF" w14:textId="008D4159" w:rsidR="00E7183B" w:rsidRPr="00626AEF" w:rsidRDefault="00E7183B" w:rsidP="00E7183B">
      <w:r>
        <w:rPr>
          <w:rFonts w:hint="cs"/>
          <w:rtl/>
        </w:rPr>
        <w:t>رو به پايان بودن فعاليت</w:t>
      </w:r>
      <w:r w:rsidR="00417333">
        <w:rPr>
          <w:rFonts w:hint="cs"/>
        </w:rPr>
        <w:t>‌</w:t>
      </w:r>
      <w:r>
        <w:rPr>
          <w:rFonts w:hint="cs"/>
          <w:rtl/>
        </w:rPr>
        <w:t>هاي ستاد ايجاب مي</w:t>
      </w:r>
      <w:r w:rsidR="00417333">
        <w:rPr>
          <w:rFonts w:hint="cs"/>
        </w:rPr>
        <w:t>‌</w:t>
      </w:r>
      <w:r>
        <w:rPr>
          <w:rFonts w:hint="cs"/>
          <w:rtl/>
        </w:rPr>
        <w:t>كند در اين فرصت يكساله نهادها و ساختارهايي را طراحي كند كه درون دولت و يا بيرون از آن به صورت قانوني تأسيس و فعّال شوند.</w:t>
      </w:r>
      <w:r w:rsidR="00873F87">
        <w:rPr>
          <w:rFonts w:hint="cs"/>
          <w:rtl/>
        </w:rPr>
        <w:t xml:space="preserve"> آخرين هزينه پروژه اختصاص به مطالعات مورد نياز</w:t>
      </w:r>
      <w:r w:rsidR="009C6EC1">
        <w:rPr>
          <w:rFonts w:hint="cs"/>
          <w:rtl/>
        </w:rPr>
        <w:t xml:space="preserve"> براي طراحي</w:t>
      </w:r>
      <w:r w:rsidR="00873F87">
        <w:rPr>
          <w:rFonts w:hint="cs"/>
          <w:rtl/>
        </w:rPr>
        <w:t>، نگارش</w:t>
      </w:r>
      <w:r w:rsidR="009C6EC1">
        <w:rPr>
          <w:rFonts w:hint="cs"/>
          <w:rtl/>
        </w:rPr>
        <w:t xml:space="preserve"> ضوابط و آئين</w:t>
      </w:r>
      <w:r w:rsidR="00417333">
        <w:rPr>
          <w:rFonts w:hint="cs"/>
        </w:rPr>
        <w:t>‌</w:t>
      </w:r>
      <w:r w:rsidR="009C6EC1">
        <w:rPr>
          <w:rFonts w:hint="cs"/>
          <w:rtl/>
        </w:rPr>
        <w:t>نامه</w:t>
      </w:r>
      <w:r w:rsidR="00417333">
        <w:rPr>
          <w:rFonts w:hint="cs"/>
        </w:rPr>
        <w:t>‌</w:t>
      </w:r>
      <w:r w:rsidR="009C6EC1">
        <w:rPr>
          <w:rFonts w:hint="cs"/>
          <w:rtl/>
        </w:rPr>
        <w:t>ها</w:t>
      </w:r>
      <w:r w:rsidR="00873F87">
        <w:rPr>
          <w:rFonts w:hint="cs"/>
          <w:rtl/>
        </w:rPr>
        <w:t>، ارزيابي و اصلاح</w:t>
      </w:r>
      <w:r w:rsidR="009C6EC1">
        <w:rPr>
          <w:rFonts w:hint="cs"/>
          <w:rtl/>
        </w:rPr>
        <w:t xml:space="preserve"> آن</w:t>
      </w:r>
      <w:r w:rsidR="00417333">
        <w:rPr>
          <w:rFonts w:hint="cs"/>
        </w:rPr>
        <w:t>‌</w:t>
      </w:r>
      <w:r w:rsidR="009C6EC1">
        <w:rPr>
          <w:rFonts w:hint="cs"/>
          <w:rtl/>
        </w:rPr>
        <w:t>ها</w:t>
      </w:r>
      <w:r w:rsidR="00873F87">
        <w:rPr>
          <w:rFonts w:hint="cs"/>
          <w:rtl/>
        </w:rPr>
        <w:t>، تا مرحله قانون</w:t>
      </w:r>
      <w:r w:rsidR="00417333">
        <w:rPr>
          <w:rFonts w:hint="cs"/>
        </w:rPr>
        <w:t>‌</w:t>
      </w:r>
      <w:r w:rsidR="00873F87">
        <w:rPr>
          <w:rFonts w:hint="cs"/>
          <w:rtl/>
        </w:rPr>
        <w:t>گذاري و تصويب ساختار اجرايي و برنامه</w:t>
      </w:r>
      <w:r w:rsidR="00417333">
        <w:rPr>
          <w:rFonts w:hint="cs"/>
        </w:rPr>
        <w:t>‌</w:t>
      </w:r>
      <w:r w:rsidR="00873F87">
        <w:rPr>
          <w:rFonts w:hint="cs"/>
          <w:rtl/>
        </w:rPr>
        <w:t>هاي عملياتي و تدوين شرح وظايف اين نهادها دارد.</w:t>
      </w:r>
      <w:r>
        <w:rPr>
          <w:rFonts w:hint="cs"/>
          <w:rtl/>
        </w:rPr>
        <w:t xml:space="preserve"> (-/000/000/000/000/1 ريال)</w:t>
      </w:r>
    </w:p>
    <w:p w14:paraId="2C5E2AC9" w14:textId="77777777" w:rsidR="00E7183B" w:rsidRPr="009C6EC1" w:rsidRDefault="00E7183B" w:rsidP="00AA37FC">
      <w:pPr>
        <w:pStyle w:val="ListParagraph"/>
        <w:ind w:left="284" w:firstLine="0"/>
        <w:rPr>
          <w:sz w:val="2"/>
          <w:szCs w:val="8"/>
        </w:rPr>
      </w:pPr>
    </w:p>
    <w:p w14:paraId="4E3F7D2F" w14:textId="5B4A7751" w:rsidR="007F793C" w:rsidRPr="009C6EC1" w:rsidRDefault="009C6EC1" w:rsidP="009C6EC1">
      <w:pPr>
        <w:spacing w:line="240" w:lineRule="auto"/>
        <w:ind w:firstLine="0"/>
        <w:jc w:val="center"/>
        <w:rPr>
          <w:sz w:val="34"/>
          <w:szCs w:val="40"/>
        </w:rPr>
      </w:pPr>
      <w:r w:rsidRPr="009C6EC1">
        <w:rPr>
          <w:sz w:val="34"/>
          <w:szCs w:val="40"/>
        </w:rPr>
        <w:sym w:font="AGA Arabesque" w:char="F040"/>
      </w:r>
      <w:r w:rsidRPr="009C6EC1">
        <w:rPr>
          <w:rFonts w:hint="cs"/>
          <w:sz w:val="34"/>
          <w:szCs w:val="40"/>
          <w:rtl/>
        </w:rPr>
        <w:t xml:space="preserve"> </w:t>
      </w:r>
      <w:r w:rsidRPr="009C6EC1">
        <w:rPr>
          <w:sz w:val="34"/>
          <w:szCs w:val="40"/>
        </w:rPr>
        <w:sym w:font="AGA Arabesque" w:char="F040"/>
      </w:r>
      <w:r w:rsidRPr="009C6EC1">
        <w:rPr>
          <w:rFonts w:hint="cs"/>
          <w:sz w:val="34"/>
          <w:szCs w:val="40"/>
          <w:rtl/>
        </w:rPr>
        <w:t xml:space="preserve"> </w:t>
      </w:r>
      <w:r w:rsidRPr="009C6EC1">
        <w:rPr>
          <w:sz w:val="34"/>
          <w:szCs w:val="40"/>
        </w:rPr>
        <w:sym w:font="AGA Arabesque" w:char="F040"/>
      </w:r>
    </w:p>
    <w:sectPr w:rsidR="007F793C" w:rsidRPr="009C6EC1" w:rsidSect="00024D7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851" w:left="851" w:header="709" w:footer="709" w:gutter="284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AB4BE" w14:textId="77777777" w:rsidR="008E5420" w:rsidRDefault="008E5420" w:rsidP="00024D73">
      <w:pPr>
        <w:spacing w:after="0" w:line="240" w:lineRule="auto"/>
      </w:pPr>
      <w:r>
        <w:separator/>
      </w:r>
    </w:p>
  </w:endnote>
  <w:endnote w:type="continuationSeparator" w:id="0">
    <w:p w14:paraId="04833680" w14:textId="77777777" w:rsidR="008E5420" w:rsidRDefault="008E5420" w:rsidP="00024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azir YA">
    <w:panose1 w:val="020B0503030804020204"/>
    <w:charset w:val="00"/>
    <w:family w:val="swiss"/>
    <w:pitch w:val="variable"/>
    <w:sig w:usb0="800020E3" w:usb1="D000205B" w:usb2="0000002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otus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ahid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AGA Arabesque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Vazir FD">
    <w:panose1 w:val="020B0603030804020204"/>
    <w:charset w:val="00"/>
    <w:family w:val="swiss"/>
    <w:pitch w:val="variable"/>
    <w:sig w:usb0="80002003" w:usb1="80000000" w:usb2="00000008" w:usb3="00000000" w:csb0="0000004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85AD3" w14:textId="77777777" w:rsidR="00FE173B" w:rsidRPr="0069700C" w:rsidRDefault="00FE173B" w:rsidP="00024D73">
    <w:pPr>
      <w:pStyle w:val="Footer"/>
      <w:ind w:firstLine="0"/>
      <w:jc w:val="center"/>
      <w:rPr>
        <w:rFonts w:ascii="Vazir FD" w:hAnsi="Vazir FD" w:cs="Vazir FD"/>
        <w:sz w:val="28"/>
        <w:szCs w:val="36"/>
        <w:rtl/>
      </w:rPr>
    </w:pPr>
    <w:r w:rsidRPr="00FD042B">
      <w:rPr>
        <w:rFonts w:ascii="Vazir FD" w:hAnsi="Vazir FD" w:cs="Vazir FD"/>
        <w:noProof/>
        <w:color w:val="00B050"/>
        <w:sz w:val="32"/>
        <w:szCs w:val="40"/>
        <w:rtl/>
      </w:rPr>
      <w:drawing>
        <wp:anchor distT="0" distB="0" distL="114300" distR="114300" simplePos="0" relativeHeight="251659264" behindDoc="1" locked="0" layoutInCell="1" allowOverlap="1" wp14:anchorId="0A08237F" wp14:editId="75468651">
          <wp:simplePos x="0" y="0"/>
          <wp:positionH relativeFrom="column">
            <wp:posOffset>-300990</wp:posOffset>
          </wp:positionH>
          <wp:positionV relativeFrom="paragraph">
            <wp:posOffset>-1338209</wp:posOffset>
          </wp:positionV>
          <wp:extent cx="712470" cy="1540510"/>
          <wp:effectExtent l="19050" t="0" r="11430" b="5930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s.png"/>
                  <pic:cNvPicPr/>
                </pic:nvPicPr>
                <pic:blipFill>
                  <a:blip r:embed="rId1" cstate="print">
                    <a:duotone>
                      <a:schemeClr val="accent6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-40000" contras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470" cy="1540510"/>
                  </a:xfrm>
                  <a:prstGeom prst="rect">
                    <a:avLst/>
                  </a:prstGeom>
                  <a:effectLst>
                    <a:reflection blurRad="6350" stA="52000" endA="300" endPos="3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begin"/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</w:rPr>
      <w:instrText>PAGE  \* Arabic</w:instrText>
    </w:r>
    <w:r w:rsidRPr="00FD042B">
      <w:rPr>
        <w:rFonts w:ascii="Vazir FD" w:hAnsi="Vazir FD" w:cs="Vazir FD"/>
        <w:color w:val="00B050"/>
        <w:sz w:val="32"/>
        <w:szCs w:val="40"/>
        <w:rtl/>
      </w:rPr>
      <w:instrText xml:space="preserve"> </w:instrTex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separate"/>
    </w:r>
    <w:r w:rsidR="00AF0164" w:rsidRPr="00FD042B">
      <w:rPr>
        <w:rFonts w:ascii="Vazir FD" w:hAnsi="Vazir FD" w:cs="Vazir FD"/>
        <w:noProof/>
        <w:color w:val="00B050"/>
        <w:sz w:val="32"/>
        <w:szCs w:val="40"/>
        <w:rtl/>
      </w:rPr>
      <w:t>2</w:t>
    </w:r>
    <w:r w:rsidRPr="00FD042B">
      <w:rPr>
        <w:rFonts w:ascii="Vazir FD" w:hAnsi="Vazir FD" w:cs="Vazir FD"/>
        <w:color w:val="00B050"/>
        <w:sz w:val="32"/>
        <w:szCs w:val="40"/>
        <w:rtl/>
      </w:rPr>
      <w:fldChar w:fldCharType="end"/>
    </w:r>
    <w:r w:rsidR="00FD042B">
      <w:rPr>
        <w:rFonts w:ascii="Vazir FD" w:hAnsi="Vazir FD" w:cs="Vazir FD" w:hint="cs"/>
        <w:sz w:val="28"/>
        <w:szCs w:val="36"/>
        <w:rtl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CA49C" w14:textId="100B8459" w:rsidR="004522E2" w:rsidRPr="004522E2" w:rsidRDefault="00BD2810" w:rsidP="004522E2">
    <w:pPr>
      <w:pStyle w:val="Footer"/>
      <w:bidi w:val="0"/>
      <w:ind w:firstLine="0"/>
      <w:rPr>
        <w:rFonts w:ascii="Tunga" w:hAnsi="Tunga" w:cs="Tunga"/>
        <w:sz w:val="16"/>
        <w:szCs w:val="16"/>
      </w:rPr>
    </w:pPr>
    <w:r>
      <w:rPr>
        <w:rFonts w:ascii="Tunga" w:hAnsi="Tunga" w:cs="Tunga"/>
        <w:sz w:val="16"/>
        <w:szCs w:val="16"/>
      </w:rPr>
      <w:fldChar w:fldCharType="begin"/>
    </w:r>
    <w:r>
      <w:rPr>
        <w:rFonts w:ascii="Tunga" w:hAnsi="Tunga" w:cs="Tunga"/>
        <w:sz w:val="16"/>
        <w:szCs w:val="16"/>
      </w:rPr>
      <w:instrText xml:space="preserve"> FILENAME  \* Caps </w:instrText>
    </w:r>
    <w:r>
      <w:rPr>
        <w:rFonts w:ascii="Tunga" w:hAnsi="Tunga" w:cs="Tunga"/>
        <w:sz w:val="16"/>
        <w:szCs w:val="16"/>
      </w:rPr>
      <w:fldChar w:fldCharType="separate"/>
    </w:r>
    <w:r w:rsidR="00B14B7B">
      <w:rPr>
        <w:rFonts w:ascii="Tunga" w:hAnsi="Tunga" w:cs="Tunga"/>
        <w:noProof/>
        <w:sz w:val="16"/>
        <w:szCs w:val="16"/>
      </w:rPr>
      <w:t>Mhvr-Dstavrdhay-Pyshby2-Movashah-Works.Docx</w:t>
    </w:r>
    <w:r>
      <w:rPr>
        <w:rFonts w:ascii="Tunga" w:hAnsi="Tunga" w:cs="Tung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DDE3CE" w14:textId="77777777" w:rsidR="008E5420" w:rsidRDefault="008E5420" w:rsidP="0032771C">
      <w:pPr>
        <w:spacing w:after="0" w:line="240" w:lineRule="auto"/>
        <w:ind w:firstLine="0"/>
      </w:pPr>
      <w:r>
        <w:separator/>
      </w:r>
    </w:p>
  </w:footnote>
  <w:footnote w:type="continuationSeparator" w:id="0">
    <w:p w14:paraId="4CC2B893" w14:textId="77777777" w:rsidR="008E5420" w:rsidRDefault="008E5420" w:rsidP="0032771C">
      <w:pPr>
        <w:spacing w:after="0" w:line="240" w:lineRule="auto"/>
        <w:ind w:firstLin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9E5072" w14:textId="77777777" w:rsidR="007F793C" w:rsidRDefault="007F793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BD4D3BD" wp14:editId="1ECBC318">
              <wp:simplePos x="0" y="0"/>
              <wp:positionH relativeFrom="column">
                <wp:posOffset>-1314866</wp:posOffset>
              </wp:positionH>
              <wp:positionV relativeFrom="paragraph">
                <wp:posOffset>2649680</wp:posOffset>
              </wp:positionV>
              <wp:extent cx="8172000" cy="3824309"/>
              <wp:effectExtent l="171450" t="2343150" r="153035" b="232918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172000" cy="38243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EEF414B" w14:textId="77777777" w:rsidR="007F793C" w:rsidRPr="00FD042B" w:rsidRDefault="007F793C" w:rsidP="007F793C">
                          <w:pPr>
                            <w:jc w:val="center"/>
                            <w:rPr>
                              <w:rFonts w:cs="Titr"/>
                              <w:color w:val="FFFFCC"/>
                              <w:sz w:val="280"/>
                              <w:szCs w:val="320"/>
                            </w:rPr>
                          </w:pPr>
                          <w:r w:rsidRPr="00FD042B">
                            <w:rPr>
                              <w:rFonts w:cs="Titr" w:hint="cs"/>
                              <w:color w:val="FFFFCC"/>
                              <w:sz w:val="280"/>
                              <w:szCs w:val="320"/>
                              <w:rtl/>
                            </w:rPr>
                            <w:t>پيش‌نويس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D4D3BD" id="Rectangle 4" o:spid="_x0000_s1026" style="position:absolute;left:0;text-align:left;margin-left:-103.55pt;margin-top:208.65pt;width:643.45pt;height:301.15pt;rotation:-45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" fillcolor="white [3212]" stroked="f" strokeweight="2pt">
              <v:textbox>
                <w:txbxContent>
                  <w:p w14:paraId="3EEF414B" w14:textId="77777777" w:rsidR="007F793C" w:rsidRPr="00FD042B" w:rsidRDefault="007F793C" w:rsidP="007F793C">
                    <w:pPr>
                      <w:jc w:val="center"/>
                      <w:rPr>
                        <w:rFonts w:cs="Titr"/>
                        <w:color w:val="FFFFCC"/>
                        <w:sz w:val="280"/>
                        <w:szCs w:val="320"/>
                      </w:rPr>
                    </w:pPr>
                    <w:r w:rsidRPr="00FD042B">
                      <w:rPr>
                        <w:rFonts w:cs="Titr" w:hint="cs"/>
                        <w:color w:val="FFFFCC"/>
                        <w:sz w:val="280"/>
                        <w:szCs w:val="320"/>
                        <w:rtl/>
                      </w:rPr>
                      <w:t>پيش‌نويس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76EAA" w14:textId="792B316C" w:rsidR="00AF0164" w:rsidRPr="00AF0164" w:rsidRDefault="00FD042B" w:rsidP="001843B4">
    <w:pPr>
      <w:pStyle w:val="Header"/>
      <w:ind w:firstLine="0"/>
      <w:jc w:val="center"/>
      <w:rPr>
        <w:sz w:val="14"/>
        <w:szCs w:val="20"/>
      </w:rPr>
    </w:pPr>
    <w:r w:rsidRPr="00D42D03">
      <w:rPr>
        <w:noProof/>
        <w:sz w:val="14"/>
        <w:szCs w:val="20"/>
        <w:rtl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D9BC0B2" wp14:editId="4B3C3C76">
              <wp:simplePos x="0" y="0"/>
              <wp:positionH relativeFrom="column">
                <wp:posOffset>-210700</wp:posOffset>
              </wp:positionH>
              <wp:positionV relativeFrom="paragraph">
                <wp:posOffset>-177663</wp:posOffset>
              </wp:positionV>
              <wp:extent cx="1169773" cy="952054"/>
              <wp:effectExtent l="0" t="0" r="0" b="63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9773" cy="9520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0AD11B4" w14:textId="77777777" w:rsidR="00D42D03" w:rsidRPr="00FD042B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پيش‌نويس</w:t>
                          </w:r>
                        </w:p>
                        <w:p w14:paraId="5A8CE5DB" w14:textId="03B2C1F8" w:rsidR="00D42D03" w:rsidRPr="008B1317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 w:rsidRPr="008B1317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ويرايش </w:t>
                          </w:r>
                          <w:r w:rsidR="00003FA9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دوم</w:t>
                          </w:r>
                        </w:p>
                        <w:p w14:paraId="6A5AD6A0" w14:textId="77777777" w:rsidR="00D42D03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مرداد</w:t>
                          </w:r>
                          <w:r w:rsidRPr="008B1317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1402</w:t>
                          </w:r>
                        </w:p>
                        <w:p w14:paraId="39E8B0AF" w14:textId="77777777" w:rsidR="00D42D03" w:rsidRDefault="00D42D03" w:rsidP="00FD042B">
                          <w:pPr>
                            <w:pBdr>
                              <w:top w:val="single" w:sz="12" w:space="0" w:color="548DD4" w:themeColor="text2" w:themeTint="99"/>
                              <w:left w:val="single" w:sz="12" w:space="0" w:color="548DD4" w:themeColor="text2" w:themeTint="99"/>
                              <w:bottom w:val="single" w:sz="12" w:space="0" w:color="548DD4" w:themeColor="text2" w:themeTint="99"/>
                              <w:right w:val="single" w:sz="12" w:space="0" w:color="548DD4" w:themeColor="text2" w:themeTint="99"/>
                              <w:between w:val="single" w:sz="12" w:space="0" w:color="548DD4" w:themeColor="text2" w:themeTint="99"/>
                              <w:bar w:val="dashDotStroked" w:sz="24" w:color="548DD4" w:themeColor="text2" w:themeTint="99"/>
                            </w:pBd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</w:pP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</w: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begin"/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 w:rsid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</w:rPr>
                            <w:instrText>NUMPAGES  \* Arabic  \* MERGEFORMAT</w:instrTex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instrText xml:space="preserve"> </w:instrTex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separate"/>
                          </w:r>
                          <w:r w:rsidR="00FD042B">
                            <w:rPr>
                              <w:rFonts w:cs="Titr"/>
                              <w:noProof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3</w:t>
                          </w:r>
                          <w:r w:rsidR="00FD042B"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fldChar w:fldCharType="end"/>
                          </w:r>
                          <w:r w:rsidR="00FD042B"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 xml:space="preserve"> </w:t>
                          </w:r>
                          <w:r>
                            <w:rPr>
                              <w:rFonts w:cs="Titr" w:hint="cs"/>
                              <w:color w:val="548DD4" w:themeColor="text2" w:themeTint="99"/>
                              <w:sz w:val="12"/>
                              <w:szCs w:val="16"/>
                              <w:rtl/>
                            </w:rPr>
                            <w:t>صفحه</w:t>
                          </w:r>
                        </w:p>
                        <w:p w14:paraId="2ECF0D61" w14:textId="77777777" w:rsidR="00FD042B" w:rsidRPr="008B1317" w:rsidRDefault="00FD042B" w:rsidP="00FD042B">
                          <w:pPr>
                            <w:spacing w:after="0"/>
                            <w:ind w:left="514" w:firstLine="0"/>
                            <w:contextualSpacing/>
                            <w:jc w:val="center"/>
                            <w:rPr>
                              <w:rFonts w:cs="Titr"/>
                              <w:color w:val="548DD4" w:themeColor="text2" w:themeTint="99"/>
                              <w:sz w:val="12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0" bIns="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D9BC0B2" id="Rectangle 6" o:spid="_x0000_s1027" style="position:absolute;left:0;text-align:left;margin-left:-16.6pt;margin-top:-14pt;width:92.1pt;height:7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" filled="f" stroked="f" strokeweight="2pt">
              <v:textbox inset=",0,0,0">
                <w:txbxContent>
                  <w:p w14:paraId="10AD11B4" w14:textId="77777777" w:rsidR="00D42D03" w:rsidRPr="00FD042B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پيش‌نويس</w:t>
                    </w:r>
                  </w:p>
                  <w:p w14:paraId="5A8CE5DB" w14:textId="03B2C1F8" w:rsidR="00D42D03" w:rsidRPr="008B1317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 w:rsidRPr="008B1317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ويرايش </w:t>
                    </w:r>
                    <w:r w:rsidR="00003FA9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دوم</w:t>
                    </w:r>
                  </w:p>
                  <w:p w14:paraId="6A5AD6A0" w14:textId="77777777" w:rsidR="00D42D03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مرداد</w:t>
                    </w:r>
                    <w:r w:rsidRPr="008B1317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1402</w:t>
                    </w:r>
                  </w:p>
                  <w:p w14:paraId="39E8B0AF" w14:textId="77777777" w:rsidR="00D42D03" w:rsidRDefault="00D42D03" w:rsidP="00FD042B">
                    <w:pPr>
                      <w:pBdr>
                        <w:top w:val="single" w:sz="12" w:space="0" w:color="548DD4" w:themeColor="text2" w:themeTint="99"/>
                        <w:left w:val="single" w:sz="12" w:space="0" w:color="548DD4" w:themeColor="text2" w:themeTint="99"/>
                        <w:bottom w:val="single" w:sz="12" w:space="0" w:color="548DD4" w:themeColor="text2" w:themeTint="99"/>
                        <w:right w:val="single" w:sz="12" w:space="0" w:color="548DD4" w:themeColor="text2" w:themeTint="99"/>
                        <w:between w:val="single" w:sz="12" w:space="0" w:color="548DD4" w:themeColor="text2" w:themeTint="99"/>
                        <w:bar w:val="dashDotStroked" w:sz="24" w:color="548DD4" w:themeColor="text2" w:themeTint="99"/>
                      </w:pBd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</w:pP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</w: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begin"/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 w:rsid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</w:rPr>
                      <w:instrText>NUMPAGES  \* Arabic  \* MERGEFORMAT</w:instrTex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instrText xml:space="preserve"> </w:instrTex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separate"/>
                    </w:r>
                    <w:r w:rsidR="00FD042B">
                      <w:rPr>
                        <w:rFonts w:cs="Titr"/>
                        <w:noProof/>
                        <w:color w:val="548DD4" w:themeColor="text2" w:themeTint="99"/>
                        <w:sz w:val="12"/>
                        <w:szCs w:val="16"/>
                        <w:rtl/>
                      </w:rPr>
                      <w:t>3</w:t>
                    </w:r>
                    <w:r w:rsidR="00FD042B">
                      <w:rPr>
                        <w:rFonts w:cs="Titr"/>
                        <w:color w:val="548DD4" w:themeColor="text2" w:themeTint="99"/>
                        <w:sz w:val="12"/>
                        <w:szCs w:val="16"/>
                        <w:rtl/>
                      </w:rPr>
                      <w:fldChar w:fldCharType="end"/>
                    </w:r>
                    <w:r w:rsidR="00FD042B"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 xml:space="preserve"> </w:t>
                    </w:r>
                    <w:r>
                      <w:rPr>
                        <w:rFonts w:cs="Titr" w:hint="cs"/>
                        <w:color w:val="548DD4" w:themeColor="text2" w:themeTint="99"/>
                        <w:sz w:val="12"/>
                        <w:szCs w:val="16"/>
                        <w:rtl/>
                      </w:rPr>
                      <w:t>صفحه</w:t>
                    </w:r>
                  </w:p>
                  <w:p w14:paraId="2ECF0D61" w14:textId="77777777" w:rsidR="00FD042B" w:rsidRPr="008B1317" w:rsidRDefault="00FD042B" w:rsidP="00FD042B">
                    <w:pPr>
                      <w:spacing w:after="0"/>
                      <w:ind w:left="514" w:firstLine="0"/>
                      <w:contextualSpacing/>
                      <w:jc w:val="center"/>
                      <w:rPr>
                        <w:rFonts w:cs="Titr"/>
                        <w:color w:val="548DD4" w:themeColor="text2" w:themeTint="99"/>
                        <w:sz w:val="12"/>
                        <w:szCs w:val="16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559D4720" w14:textId="77777777" w:rsidR="00BD2810" w:rsidRDefault="00FF728A" w:rsidP="001843B4">
    <w:pPr>
      <w:pStyle w:val="Header"/>
      <w:ind w:firstLine="0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3D068F3" wp14:editId="7D570991">
              <wp:simplePos x="0" y="0"/>
              <wp:positionH relativeFrom="column">
                <wp:posOffset>-1103587</wp:posOffset>
              </wp:positionH>
              <wp:positionV relativeFrom="paragraph">
                <wp:posOffset>2343151</wp:posOffset>
              </wp:positionV>
              <wp:extent cx="8172000" cy="3824309"/>
              <wp:effectExtent l="171450" t="2343150" r="153035" b="232918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8900000">
                        <a:off x="0" y="0"/>
                        <a:ext cx="8172000" cy="3824309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48E808F" w14:textId="77777777" w:rsidR="00FF728A" w:rsidRPr="00FD042B" w:rsidRDefault="00FF728A" w:rsidP="00FF728A">
                          <w:pPr>
                            <w:jc w:val="center"/>
                            <w:rPr>
                              <w:rFonts w:cs="Titr"/>
                              <w:color w:val="FFFFCC"/>
                              <w:sz w:val="280"/>
                              <w:szCs w:val="320"/>
                            </w:rPr>
                          </w:pPr>
                          <w:r w:rsidRPr="00FD042B">
                            <w:rPr>
                              <w:rFonts w:cs="Titr" w:hint="cs"/>
                              <w:color w:val="FFFFCC"/>
                              <w:sz w:val="280"/>
                              <w:szCs w:val="320"/>
                              <w:rtl/>
                            </w:rPr>
                            <w:t>پيش‌نويس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D068F3" id="Rectangle 5" o:spid="_x0000_s1028" style="position:absolute;left:0;text-align:left;margin-left:-86.9pt;margin-top:184.5pt;width:643.45pt;height:301.15pt;rotation:-45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" fillcolor="white [3212]" stroked="f" strokeweight="2pt">
              <v:textbox>
                <w:txbxContent>
                  <w:p w14:paraId="548E808F" w14:textId="77777777" w:rsidR="00FF728A" w:rsidRPr="00FD042B" w:rsidRDefault="00FF728A" w:rsidP="00FF728A">
                    <w:pPr>
                      <w:jc w:val="center"/>
                      <w:rPr>
                        <w:rFonts w:cs="Titr"/>
                        <w:color w:val="FFFFCC"/>
                        <w:sz w:val="280"/>
                        <w:szCs w:val="320"/>
                      </w:rPr>
                    </w:pPr>
                    <w:r w:rsidRPr="00FD042B">
                      <w:rPr>
                        <w:rFonts w:cs="Titr" w:hint="cs"/>
                        <w:color w:val="FFFFCC"/>
                        <w:sz w:val="280"/>
                        <w:szCs w:val="320"/>
                        <w:rtl/>
                      </w:rPr>
                      <w:t>پيش‌نويس</w:t>
                    </w:r>
                  </w:p>
                </w:txbxContent>
              </v:textbox>
            </v:rect>
          </w:pict>
        </mc:Fallback>
      </mc:AlternateContent>
    </w:r>
    <w:r w:rsidR="00AF0164">
      <w:rPr>
        <w:noProof/>
      </w:rPr>
      <w:drawing>
        <wp:inline distT="0" distB="0" distL="0" distR="0" wp14:anchorId="0F16F0F8" wp14:editId="7E272624">
          <wp:extent cx="580133" cy="409575"/>
          <wp:effectExtent l="38100" t="38100" r="86995" b="857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-naam-e-khod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8627" cy="415572"/>
                  </a:xfrm>
                  <a:prstGeom prst="rect">
                    <a:avLst/>
                  </a:prstGeom>
                  <a:effectLst>
                    <a:outerShdw blurRad="50800" dist="38100" dir="2700000" algn="tl" rotWithShape="0">
                      <a:srgbClr val="FFC000"/>
                    </a:outerShdw>
                  </a:effec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C0922"/>
    <w:multiLevelType w:val="hybridMultilevel"/>
    <w:tmpl w:val="085AE9A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 w15:restartNumberingAfterBreak="0">
    <w:nsid w:val="01C479E3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 w15:restartNumberingAfterBreak="0">
    <w:nsid w:val="01D9047D"/>
    <w:multiLevelType w:val="hybridMultilevel"/>
    <w:tmpl w:val="0D609D32"/>
    <w:lvl w:ilvl="0" w:tplc="E13C736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 w15:restartNumberingAfterBreak="0">
    <w:nsid w:val="0240048C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62900F1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AE76812"/>
    <w:multiLevelType w:val="hybridMultilevel"/>
    <w:tmpl w:val="0428C40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6" w15:restartNumberingAfterBreak="0">
    <w:nsid w:val="108E453F"/>
    <w:multiLevelType w:val="hybridMultilevel"/>
    <w:tmpl w:val="742EA016"/>
    <w:lvl w:ilvl="0" w:tplc="C6D0BD3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7" w15:restartNumberingAfterBreak="0">
    <w:nsid w:val="127C4857"/>
    <w:multiLevelType w:val="hybridMultilevel"/>
    <w:tmpl w:val="53D81F88"/>
    <w:lvl w:ilvl="0" w:tplc="370C205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 w15:restartNumberingAfterBreak="0">
    <w:nsid w:val="146220C4"/>
    <w:multiLevelType w:val="hybridMultilevel"/>
    <w:tmpl w:val="B660390C"/>
    <w:lvl w:ilvl="0" w:tplc="923C82F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17141C8B"/>
    <w:multiLevelType w:val="hybridMultilevel"/>
    <w:tmpl w:val="997C9EE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1F7C034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39C570A"/>
    <w:multiLevelType w:val="hybridMultilevel"/>
    <w:tmpl w:val="D85CEEEC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2" w15:restartNumberingAfterBreak="0">
    <w:nsid w:val="23AC408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 w15:restartNumberingAfterBreak="0">
    <w:nsid w:val="2A6B7C7A"/>
    <w:multiLevelType w:val="hybridMultilevel"/>
    <w:tmpl w:val="5E8463CC"/>
    <w:lvl w:ilvl="0" w:tplc="1AEC5872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4" w15:restartNumberingAfterBreak="0">
    <w:nsid w:val="2EC859F8"/>
    <w:multiLevelType w:val="hybridMultilevel"/>
    <w:tmpl w:val="66763B10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 w15:restartNumberingAfterBreak="0">
    <w:nsid w:val="32297E9D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6ED6EF8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8740790"/>
    <w:multiLevelType w:val="hybridMultilevel"/>
    <w:tmpl w:val="32EE5D88"/>
    <w:lvl w:ilvl="0" w:tplc="1D4C51D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8" w15:restartNumberingAfterBreak="0">
    <w:nsid w:val="38C234E3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9" w15:restartNumberingAfterBreak="0">
    <w:nsid w:val="393261A2"/>
    <w:multiLevelType w:val="hybridMultilevel"/>
    <w:tmpl w:val="BFCA3B2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3F155254"/>
    <w:multiLevelType w:val="hybridMultilevel"/>
    <w:tmpl w:val="2488CC18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1" w15:restartNumberingAfterBreak="0">
    <w:nsid w:val="41867D9B"/>
    <w:multiLevelType w:val="hybridMultilevel"/>
    <w:tmpl w:val="4D4CB120"/>
    <w:lvl w:ilvl="0" w:tplc="51048EEA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2" w15:restartNumberingAfterBreak="0">
    <w:nsid w:val="439A2191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BA07BBA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4C4F2D6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CA7705C"/>
    <w:multiLevelType w:val="multilevel"/>
    <w:tmpl w:val="40C42DEC"/>
    <w:styleLink w:val="a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FB7276"/>
    <w:multiLevelType w:val="hybridMultilevel"/>
    <w:tmpl w:val="9AEE10D2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7" w15:restartNumberingAfterBreak="0">
    <w:nsid w:val="4E5E2B8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3216689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267E28"/>
    <w:multiLevelType w:val="hybridMultilevel"/>
    <w:tmpl w:val="64F6B650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77" w:hanging="360"/>
      </w:pPr>
    </w:lvl>
    <w:lvl w:ilvl="2" w:tplc="0409001B">
      <w:start w:val="1"/>
      <w:numFmt w:val="lowerRoman"/>
      <w:lvlText w:val="%3."/>
      <w:lvlJc w:val="right"/>
      <w:pPr>
        <w:ind w:left="2197" w:hanging="180"/>
      </w:pPr>
    </w:lvl>
    <w:lvl w:ilvl="3" w:tplc="0409000F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0" w15:restartNumberingAfterBreak="0">
    <w:nsid w:val="565B1A95"/>
    <w:multiLevelType w:val="hybridMultilevel"/>
    <w:tmpl w:val="805815F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1" w15:restartNumberingAfterBreak="0">
    <w:nsid w:val="58DC3BFA"/>
    <w:multiLevelType w:val="multilevel"/>
    <w:tmpl w:val="3E0E1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/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/%2/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/%2/%3/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2" w15:restartNumberingAfterBreak="0">
    <w:nsid w:val="5BFC198D"/>
    <w:multiLevelType w:val="hybridMultilevel"/>
    <w:tmpl w:val="53E6152E"/>
    <w:lvl w:ilvl="0" w:tplc="D2220132">
      <w:start w:val="1"/>
      <w:numFmt w:val="bullet"/>
      <w:lvlText w:val=""/>
      <w:lvlJc w:val="left"/>
      <w:pPr>
        <w:ind w:left="3410" w:hanging="360"/>
      </w:pPr>
      <w:rPr>
        <w:rFonts w:ascii="Wingdings" w:hAnsi="Wingdings" w:hint="default"/>
        <w:position w:val="-8"/>
        <w:szCs w:val="28"/>
      </w:rPr>
    </w:lvl>
    <w:lvl w:ilvl="1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170" w:hanging="360"/>
      </w:pPr>
      <w:rPr>
        <w:rFonts w:ascii="Wingdings" w:hAnsi="Wingdings" w:hint="default"/>
      </w:rPr>
    </w:lvl>
  </w:abstractNum>
  <w:abstractNum w:abstractNumId="33" w15:restartNumberingAfterBreak="0">
    <w:nsid w:val="5D315C36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EAD4FD4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6545478F"/>
    <w:multiLevelType w:val="hybridMultilevel"/>
    <w:tmpl w:val="EC16A042"/>
    <w:lvl w:ilvl="0" w:tplc="C81C8048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6" w15:restartNumberingAfterBreak="0">
    <w:nsid w:val="6BEB6F77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41467D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5E8078E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7BF1A4B"/>
    <w:multiLevelType w:val="hybridMultilevel"/>
    <w:tmpl w:val="4C5A7E78"/>
    <w:lvl w:ilvl="0" w:tplc="9AECB9C4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0" w15:restartNumberingAfterBreak="0">
    <w:nsid w:val="7AB66699"/>
    <w:multiLevelType w:val="multilevel"/>
    <w:tmpl w:val="40C42DEC"/>
    <w:numStyleLink w:val="a"/>
  </w:abstractNum>
  <w:abstractNum w:abstractNumId="41" w15:restartNumberingAfterBreak="0">
    <w:nsid w:val="7ABF47FC"/>
    <w:multiLevelType w:val="hybridMultilevel"/>
    <w:tmpl w:val="904C37AA"/>
    <w:lvl w:ilvl="0" w:tplc="2C1ED84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7" w:hanging="360"/>
      </w:pPr>
    </w:lvl>
    <w:lvl w:ilvl="2" w:tplc="0409001B" w:tentative="1">
      <w:start w:val="1"/>
      <w:numFmt w:val="lowerRoman"/>
      <w:lvlText w:val="%3."/>
      <w:lvlJc w:val="right"/>
      <w:pPr>
        <w:ind w:left="2197" w:hanging="180"/>
      </w:pPr>
    </w:lvl>
    <w:lvl w:ilvl="3" w:tplc="0409000F" w:tentative="1">
      <w:start w:val="1"/>
      <w:numFmt w:val="decimal"/>
      <w:lvlText w:val="%4."/>
      <w:lvlJc w:val="left"/>
      <w:pPr>
        <w:ind w:left="2917" w:hanging="360"/>
      </w:pPr>
    </w:lvl>
    <w:lvl w:ilvl="4" w:tplc="04090019" w:tentative="1">
      <w:start w:val="1"/>
      <w:numFmt w:val="lowerLetter"/>
      <w:lvlText w:val="%5."/>
      <w:lvlJc w:val="left"/>
      <w:pPr>
        <w:ind w:left="3637" w:hanging="360"/>
      </w:pPr>
    </w:lvl>
    <w:lvl w:ilvl="5" w:tplc="0409001B" w:tentative="1">
      <w:start w:val="1"/>
      <w:numFmt w:val="lowerRoman"/>
      <w:lvlText w:val="%6."/>
      <w:lvlJc w:val="right"/>
      <w:pPr>
        <w:ind w:left="4357" w:hanging="180"/>
      </w:pPr>
    </w:lvl>
    <w:lvl w:ilvl="6" w:tplc="0409000F" w:tentative="1">
      <w:start w:val="1"/>
      <w:numFmt w:val="decimal"/>
      <w:lvlText w:val="%7."/>
      <w:lvlJc w:val="left"/>
      <w:pPr>
        <w:ind w:left="5077" w:hanging="360"/>
      </w:pPr>
    </w:lvl>
    <w:lvl w:ilvl="7" w:tplc="04090019" w:tentative="1">
      <w:start w:val="1"/>
      <w:numFmt w:val="lowerLetter"/>
      <w:lvlText w:val="%8."/>
      <w:lvlJc w:val="left"/>
      <w:pPr>
        <w:ind w:left="5797" w:hanging="360"/>
      </w:pPr>
    </w:lvl>
    <w:lvl w:ilvl="8" w:tplc="040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2" w15:restartNumberingAfterBreak="0">
    <w:nsid w:val="7C412A32"/>
    <w:multiLevelType w:val="multilevel"/>
    <w:tmpl w:val="40C42DE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Vazir YA" w:hAnsi="Vazir YA" w:cs="Vazir YA" w:hint="default"/>
        <w:color w:val="FF0000"/>
        <w:sz w:val="24"/>
        <w:szCs w:val="24"/>
      </w:rPr>
    </w:lvl>
    <w:lvl w:ilvl="1">
      <w:start w:val="1"/>
      <w:numFmt w:val="decimal"/>
      <w:suff w:val="space"/>
      <w:lvlText w:val="%1/%2."/>
      <w:lvlJc w:val="left"/>
      <w:pPr>
        <w:ind w:left="851" w:hanging="491"/>
      </w:pPr>
      <w:rPr>
        <w:rFonts w:ascii="Vazir YA" w:hAnsi="Vazir YA" w:cs="Vazir YA" w:hint="default"/>
        <w:color w:val="FF0000"/>
        <w:sz w:val="20"/>
        <w:szCs w:val="24"/>
      </w:rPr>
    </w:lvl>
    <w:lvl w:ilvl="2">
      <w:start w:val="1"/>
      <w:numFmt w:val="decimal"/>
      <w:suff w:val="space"/>
      <w:lvlText w:val="%1/%2/%3."/>
      <w:lvlJc w:val="left"/>
      <w:pPr>
        <w:ind w:left="1418" w:hanging="698"/>
      </w:pPr>
      <w:rPr>
        <w:rFonts w:ascii="Vazir YA" w:hAnsi="Vazir YA" w:cs="Vazir YA" w:hint="default"/>
        <w:color w:val="FF0000"/>
        <w:sz w:val="20"/>
        <w:szCs w:val="24"/>
      </w:rPr>
    </w:lvl>
    <w:lvl w:ilvl="3">
      <w:start w:val="1"/>
      <w:numFmt w:val="decimal"/>
      <w:suff w:val="space"/>
      <w:lvlText w:val="%1/%2/%3/%4."/>
      <w:lvlJc w:val="left"/>
      <w:pPr>
        <w:ind w:left="1985" w:hanging="905"/>
      </w:pPr>
      <w:rPr>
        <w:rFonts w:ascii="Vazir YA" w:hAnsi="Vazir YA" w:cs="Vazir YA" w:hint="default"/>
        <w:color w:val="FF0000"/>
        <w:sz w:val="20"/>
        <w:szCs w:val="24"/>
      </w:rPr>
    </w:lvl>
    <w:lvl w:ilvl="4">
      <w:start w:val="1"/>
      <w:numFmt w:val="decimal"/>
      <w:suff w:val="space"/>
      <w:lvlText w:val="%1/%2/%3/%4/%5."/>
      <w:lvlJc w:val="left"/>
      <w:pPr>
        <w:ind w:left="2552" w:hanging="1112"/>
      </w:pPr>
      <w:rPr>
        <w:rFonts w:ascii="Vazir YA" w:hAnsi="Vazir YA" w:cs="Vazir YA" w:hint="default"/>
        <w:color w:val="FF0000"/>
        <w:sz w:val="20"/>
        <w:szCs w:val="24"/>
      </w:rPr>
    </w:lvl>
    <w:lvl w:ilvl="5">
      <w:start w:val="1"/>
      <w:numFmt w:val="decimal"/>
      <w:suff w:val="space"/>
      <w:lvlText w:val="%1/%2/%3/%4/%5/%6."/>
      <w:lvlJc w:val="left"/>
      <w:pPr>
        <w:ind w:left="3119" w:hanging="1319"/>
      </w:pPr>
      <w:rPr>
        <w:rFonts w:ascii="Vazir YA" w:hAnsi="Vazir YA" w:cs="Vazir YA" w:hint="default"/>
        <w:color w:val="FF0000"/>
        <w:sz w:val="20"/>
        <w:szCs w:val="24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9"/>
  </w:num>
  <w:num w:numId="3">
    <w:abstractNumId w:val="1"/>
  </w:num>
  <w:num w:numId="4">
    <w:abstractNumId w:val="5"/>
  </w:num>
  <w:num w:numId="5">
    <w:abstractNumId w:val="20"/>
  </w:num>
  <w:num w:numId="6">
    <w:abstractNumId w:val="18"/>
  </w:num>
  <w:num w:numId="7">
    <w:abstractNumId w:val="26"/>
  </w:num>
  <w:num w:numId="8">
    <w:abstractNumId w:val="14"/>
  </w:num>
  <w:num w:numId="9">
    <w:abstractNumId w:val="41"/>
  </w:num>
  <w:num w:numId="10">
    <w:abstractNumId w:val="0"/>
  </w:num>
  <w:num w:numId="11">
    <w:abstractNumId w:val="30"/>
  </w:num>
  <w:num w:numId="12">
    <w:abstractNumId w:val="9"/>
  </w:num>
  <w:num w:numId="13">
    <w:abstractNumId w:val="17"/>
  </w:num>
  <w:num w:numId="14">
    <w:abstractNumId w:val="39"/>
  </w:num>
  <w:num w:numId="15">
    <w:abstractNumId w:val="8"/>
  </w:num>
  <w:num w:numId="16">
    <w:abstractNumId w:val="13"/>
  </w:num>
  <w:num w:numId="17">
    <w:abstractNumId w:val="32"/>
  </w:num>
  <w:num w:numId="18">
    <w:abstractNumId w:val="6"/>
  </w:num>
  <w:num w:numId="19">
    <w:abstractNumId w:val="21"/>
  </w:num>
  <w:num w:numId="20">
    <w:abstractNumId w:val="2"/>
  </w:num>
  <w:num w:numId="21">
    <w:abstractNumId w:val="35"/>
  </w:num>
  <w:num w:numId="22">
    <w:abstractNumId w:val="23"/>
  </w:num>
  <w:num w:numId="23">
    <w:abstractNumId w:val="12"/>
  </w:num>
  <w:num w:numId="24">
    <w:abstractNumId w:val="31"/>
  </w:num>
  <w:num w:numId="25">
    <w:abstractNumId w:val="22"/>
  </w:num>
  <w:num w:numId="26">
    <w:abstractNumId w:val="11"/>
  </w:num>
  <w:num w:numId="27">
    <w:abstractNumId w:val="29"/>
  </w:num>
  <w:num w:numId="28">
    <w:abstractNumId w:val="40"/>
  </w:num>
  <w:num w:numId="29">
    <w:abstractNumId w:val="25"/>
  </w:num>
  <w:num w:numId="30">
    <w:abstractNumId w:val="33"/>
  </w:num>
  <w:num w:numId="31">
    <w:abstractNumId w:val="27"/>
  </w:num>
  <w:num w:numId="32">
    <w:abstractNumId w:val="24"/>
  </w:num>
  <w:num w:numId="33">
    <w:abstractNumId w:val="36"/>
  </w:num>
  <w:num w:numId="34">
    <w:abstractNumId w:val="4"/>
  </w:num>
  <w:num w:numId="35">
    <w:abstractNumId w:val="34"/>
  </w:num>
  <w:num w:numId="36">
    <w:abstractNumId w:val="16"/>
  </w:num>
  <w:num w:numId="37">
    <w:abstractNumId w:val="37"/>
  </w:num>
  <w:num w:numId="38">
    <w:abstractNumId w:val="10"/>
  </w:num>
  <w:num w:numId="39">
    <w:abstractNumId w:val="42"/>
  </w:num>
  <w:num w:numId="40">
    <w:abstractNumId w:val="15"/>
  </w:num>
  <w:num w:numId="41">
    <w:abstractNumId w:val="3"/>
  </w:num>
  <w:num w:numId="42">
    <w:abstractNumId w:val="28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4"/>
  <w:hideSpellingErrors/>
  <w:hideGrammaticalErrors/>
  <w:attachedTemplate r:id="rId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B42"/>
    <w:rsid w:val="00000ADD"/>
    <w:rsid w:val="00003FA9"/>
    <w:rsid w:val="00007FC6"/>
    <w:rsid w:val="000111BD"/>
    <w:rsid w:val="00011D5C"/>
    <w:rsid w:val="00012240"/>
    <w:rsid w:val="00022CDC"/>
    <w:rsid w:val="00024D73"/>
    <w:rsid w:val="00043A29"/>
    <w:rsid w:val="00056BBC"/>
    <w:rsid w:val="00063A0A"/>
    <w:rsid w:val="00064285"/>
    <w:rsid w:val="000652A9"/>
    <w:rsid w:val="00066E23"/>
    <w:rsid w:val="00076387"/>
    <w:rsid w:val="00076656"/>
    <w:rsid w:val="0008449D"/>
    <w:rsid w:val="000A5D89"/>
    <w:rsid w:val="000B6E36"/>
    <w:rsid w:val="000E42A6"/>
    <w:rsid w:val="000F3777"/>
    <w:rsid w:val="000F429F"/>
    <w:rsid w:val="00101DF4"/>
    <w:rsid w:val="0010570E"/>
    <w:rsid w:val="001115A8"/>
    <w:rsid w:val="0011280B"/>
    <w:rsid w:val="00124895"/>
    <w:rsid w:val="00125271"/>
    <w:rsid w:val="001254BB"/>
    <w:rsid w:val="00125841"/>
    <w:rsid w:val="0012599A"/>
    <w:rsid w:val="00131A39"/>
    <w:rsid w:val="00134417"/>
    <w:rsid w:val="00135277"/>
    <w:rsid w:val="00136BCC"/>
    <w:rsid w:val="001424D6"/>
    <w:rsid w:val="00147FC0"/>
    <w:rsid w:val="00150689"/>
    <w:rsid w:val="00150937"/>
    <w:rsid w:val="00150E05"/>
    <w:rsid w:val="00151AE1"/>
    <w:rsid w:val="0015710D"/>
    <w:rsid w:val="001604D5"/>
    <w:rsid w:val="00172672"/>
    <w:rsid w:val="001742CC"/>
    <w:rsid w:val="0017498A"/>
    <w:rsid w:val="00175E3F"/>
    <w:rsid w:val="00183453"/>
    <w:rsid w:val="001843B4"/>
    <w:rsid w:val="00186B21"/>
    <w:rsid w:val="00187DC7"/>
    <w:rsid w:val="00192FA7"/>
    <w:rsid w:val="001A3BA3"/>
    <w:rsid w:val="001A5AC6"/>
    <w:rsid w:val="001B6D3D"/>
    <w:rsid w:val="001C3B01"/>
    <w:rsid w:val="001C563C"/>
    <w:rsid w:val="001C56B5"/>
    <w:rsid w:val="001D373A"/>
    <w:rsid w:val="001D56A4"/>
    <w:rsid w:val="001D618A"/>
    <w:rsid w:val="001D64D6"/>
    <w:rsid w:val="001E433D"/>
    <w:rsid w:val="001E4F9A"/>
    <w:rsid w:val="001E6DDE"/>
    <w:rsid w:val="001F1F07"/>
    <w:rsid w:val="001F4FB6"/>
    <w:rsid w:val="001F6B71"/>
    <w:rsid w:val="001F77A3"/>
    <w:rsid w:val="00204C2F"/>
    <w:rsid w:val="00217C8B"/>
    <w:rsid w:val="0022589C"/>
    <w:rsid w:val="00226657"/>
    <w:rsid w:val="00234B7D"/>
    <w:rsid w:val="0023541A"/>
    <w:rsid w:val="00243A4E"/>
    <w:rsid w:val="0025375C"/>
    <w:rsid w:val="002543B2"/>
    <w:rsid w:val="00257D3D"/>
    <w:rsid w:val="00261DD5"/>
    <w:rsid w:val="0027100D"/>
    <w:rsid w:val="00274ED3"/>
    <w:rsid w:val="00274F26"/>
    <w:rsid w:val="002811DC"/>
    <w:rsid w:val="00281F49"/>
    <w:rsid w:val="00291B1F"/>
    <w:rsid w:val="00294874"/>
    <w:rsid w:val="002A008B"/>
    <w:rsid w:val="002A35B2"/>
    <w:rsid w:val="002A5E6B"/>
    <w:rsid w:val="002A6BA9"/>
    <w:rsid w:val="002B0078"/>
    <w:rsid w:val="002B2413"/>
    <w:rsid w:val="002B6F70"/>
    <w:rsid w:val="002C5590"/>
    <w:rsid w:val="002D29D1"/>
    <w:rsid w:val="002E07AC"/>
    <w:rsid w:val="002E118C"/>
    <w:rsid w:val="002E54E2"/>
    <w:rsid w:val="002E7372"/>
    <w:rsid w:val="003075E5"/>
    <w:rsid w:val="003106A2"/>
    <w:rsid w:val="00322A87"/>
    <w:rsid w:val="0032771C"/>
    <w:rsid w:val="00334443"/>
    <w:rsid w:val="00337A8B"/>
    <w:rsid w:val="00340335"/>
    <w:rsid w:val="003413D8"/>
    <w:rsid w:val="00344667"/>
    <w:rsid w:val="00346D73"/>
    <w:rsid w:val="0034744E"/>
    <w:rsid w:val="003513D5"/>
    <w:rsid w:val="00354B26"/>
    <w:rsid w:val="0036629A"/>
    <w:rsid w:val="00366907"/>
    <w:rsid w:val="0037295B"/>
    <w:rsid w:val="003779EC"/>
    <w:rsid w:val="0038264F"/>
    <w:rsid w:val="003851A5"/>
    <w:rsid w:val="003B5D24"/>
    <w:rsid w:val="003C07FC"/>
    <w:rsid w:val="003C5537"/>
    <w:rsid w:val="003F2473"/>
    <w:rsid w:val="003F4627"/>
    <w:rsid w:val="003F611D"/>
    <w:rsid w:val="00402249"/>
    <w:rsid w:val="00417333"/>
    <w:rsid w:val="0042168C"/>
    <w:rsid w:val="00422991"/>
    <w:rsid w:val="004260D2"/>
    <w:rsid w:val="00431E48"/>
    <w:rsid w:val="00442374"/>
    <w:rsid w:val="00446D68"/>
    <w:rsid w:val="004522E2"/>
    <w:rsid w:val="004527E0"/>
    <w:rsid w:val="00470570"/>
    <w:rsid w:val="00470728"/>
    <w:rsid w:val="00476DCD"/>
    <w:rsid w:val="00486184"/>
    <w:rsid w:val="00490568"/>
    <w:rsid w:val="00496A71"/>
    <w:rsid w:val="004A0A1D"/>
    <w:rsid w:val="004A2115"/>
    <w:rsid w:val="004A3FA4"/>
    <w:rsid w:val="004A5217"/>
    <w:rsid w:val="004A73C2"/>
    <w:rsid w:val="004A7A2D"/>
    <w:rsid w:val="004A7D02"/>
    <w:rsid w:val="004B620D"/>
    <w:rsid w:val="004C330F"/>
    <w:rsid w:val="004D5F1B"/>
    <w:rsid w:val="004E2872"/>
    <w:rsid w:val="004E3A05"/>
    <w:rsid w:val="004E4AA9"/>
    <w:rsid w:val="004E549D"/>
    <w:rsid w:val="004F2972"/>
    <w:rsid w:val="004F3571"/>
    <w:rsid w:val="004F4160"/>
    <w:rsid w:val="005043F6"/>
    <w:rsid w:val="0050677D"/>
    <w:rsid w:val="00510056"/>
    <w:rsid w:val="005103C4"/>
    <w:rsid w:val="00527DEE"/>
    <w:rsid w:val="0053229C"/>
    <w:rsid w:val="00541D5C"/>
    <w:rsid w:val="00552140"/>
    <w:rsid w:val="00552C1F"/>
    <w:rsid w:val="0055361C"/>
    <w:rsid w:val="005713CF"/>
    <w:rsid w:val="005719E0"/>
    <w:rsid w:val="005748F1"/>
    <w:rsid w:val="00580FA4"/>
    <w:rsid w:val="00584632"/>
    <w:rsid w:val="005932A9"/>
    <w:rsid w:val="00595628"/>
    <w:rsid w:val="005A2912"/>
    <w:rsid w:val="005A5415"/>
    <w:rsid w:val="005B02CF"/>
    <w:rsid w:val="005B3B33"/>
    <w:rsid w:val="005C443F"/>
    <w:rsid w:val="005C65A8"/>
    <w:rsid w:val="005D0B6A"/>
    <w:rsid w:val="005D26D0"/>
    <w:rsid w:val="005D2719"/>
    <w:rsid w:val="005D5108"/>
    <w:rsid w:val="005D5461"/>
    <w:rsid w:val="005E3647"/>
    <w:rsid w:val="005E45FC"/>
    <w:rsid w:val="005E5489"/>
    <w:rsid w:val="005F311B"/>
    <w:rsid w:val="005F3446"/>
    <w:rsid w:val="005F37AA"/>
    <w:rsid w:val="006050C5"/>
    <w:rsid w:val="006151E5"/>
    <w:rsid w:val="00616E48"/>
    <w:rsid w:val="00620F50"/>
    <w:rsid w:val="006248F6"/>
    <w:rsid w:val="00626AEF"/>
    <w:rsid w:val="00626F60"/>
    <w:rsid w:val="00642D66"/>
    <w:rsid w:val="006448A1"/>
    <w:rsid w:val="00644902"/>
    <w:rsid w:val="00652790"/>
    <w:rsid w:val="00656D77"/>
    <w:rsid w:val="0066593C"/>
    <w:rsid w:val="00671330"/>
    <w:rsid w:val="00672B4F"/>
    <w:rsid w:val="00673F67"/>
    <w:rsid w:val="00676219"/>
    <w:rsid w:val="00685EA1"/>
    <w:rsid w:val="00687A46"/>
    <w:rsid w:val="0069052B"/>
    <w:rsid w:val="00691BF0"/>
    <w:rsid w:val="00694091"/>
    <w:rsid w:val="00696E2B"/>
    <w:rsid w:val="0069700C"/>
    <w:rsid w:val="006A043E"/>
    <w:rsid w:val="006A5ED4"/>
    <w:rsid w:val="006B24A1"/>
    <w:rsid w:val="006C123C"/>
    <w:rsid w:val="006C5FDB"/>
    <w:rsid w:val="006E111A"/>
    <w:rsid w:val="006F0485"/>
    <w:rsid w:val="006F2F4A"/>
    <w:rsid w:val="007018CC"/>
    <w:rsid w:val="0070234B"/>
    <w:rsid w:val="0070434A"/>
    <w:rsid w:val="00713E2F"/>
    <w:rsid w:val="00721E5E"/>
    <w:rsid w:val="007273E7"/>
    <w:rsid w:val="00732256"/>
    <w:rsid w:val="00740925"/>
    <w:rsid w:val="0074197C"/>
    <w:rsid w:val="00742D4B"/>
    <w:rsid w:val="00750F65"/>
    <w:rsid w:val="007618D8"/>
    <w:rsid w:val="007649DD"/>
    <w:rsid w:val="00767850"/>
    <w:rsid w:val="00770786"/>
    <w:rsid w:val="00780342"/>
    <w:rsid w:val="00793963"/>
    <w:rsid w:val="007942F6"/>
    <w:rsid w:val="00794FB6"/>
    <w:rsid w:val="007A1929"/>
    <w:rsid w:val="007A3A7B"/>
    <w:rsid w:val="007A5BAD"/>
    <w:rsid w:val="007A673A"/>
    <w:rsid w:val="007B22E9"/>
    <w:rsid w:val="007C496F"/>
    <w:rsid w:val="007E1CE0"/>
    <w:rsid w:val="007F399B"/>
    <w:rsid w:val="007F793C"/>
    <w:rsid w:val="00804A43"/>
    <w:rsid w:val="00811D74"/>
    <w:rsid w:val="00811F7A"/>
    <w:rsid w:val="008121D3"/>
    <w:rsid w:val="00815FCD"/>
    <w:rsid w:val="00816D6A"/>
    <w:rsid w:val="00817FCE"/>
    <w:rsid w:val="0083032C"/>
    <w:rsid w:val="00846BC0"/>
    <w:rsid w:val="00850122"/>
    <w:rsid w:val="008546AB"/>
    <w:rsid w:val="00855861"/>
    <w:rsid w:val="00864123"/>
    <w:rsid w:val="0087040E"/>
    <w:rsid w:val="00873F87"/>
    <w:rsid w:val="008741BD"/>
    <w:rsid w:val="00881241"/>
    <w:rsid w:val="00886163"/>
    <w:rsid w:val="0089409E"/>
    <w:rsid w:val="008964E2"/>
    <w:rsid w:val="008A03BE"/>
    <w:rsid w:val="008A2D29"/>
    <w:rsid w:val="008A6A1E"/>
    <w:rsid w:val="008C2E94"/>
    <w:rsid w:val="008C7AE9"/>
    <w:rsid w:val="008D0303"/>
    <w:rsid w:val="008D04F7"/>
    <w:rsid w:val="008D5563"/>
    <w:rsid w:val="008D6580"/>
    <w:rsid w:val="008E1F95"/>
    <w:rsid w:val="008E5420"/>
    <w:rsid w:val="008F105B"/>
    <w:rsid w:val="008F279C"/>
    <w:rsid w:val="0090462E"/>
    <w:rsid w:val="00905B7B"/>
    <w:rsid w:val="00906D49"/>
    <w:rsid w:val="00915E3F"/>
    <w:rsid w:val="00930DBC"/>
    <w:rsid w:val="0094476A"/>
    <w:rsid w:val="009611AC"/>
    <w:rsid w:val="009728D4"/>
    <w:rsid w:val="00974278"/>
    <w:rsid w:val="00981482"/>
    <w:rsid w:val="009A7D21"/>
    <w:rsid w:val="009B0D6B"/>
    <w:rsid w:val="009C6EC1"/>
    <w:rsid w:val="009E1C55"/>
    <w:rsid w:val="009E2DB9"/>
    <w:rsid w:val="009E30A0"/>
    <w:rsid w:val="009E5AD1"/>
    <w:rsid w:val="009F4E3B"/>
    <w:rsid w:val="00A00171"/>
    <w:rsid w:val="00A126BC"/>
    <w:rsid w:val="00A134E3"/>
    <w:rsid w:val="00A2206B"/>
    <w:rsid w:val="00A2529D"/>
    <w:rsid w:val="00A46C40"/>
    <w:rsid w:val="00A60249"/>
    <w:rsid w:val="00A666A4"/>
    <w:rsid w:val="00A717BA"/>
    <w:rsid w:val="00A7463B"/>
    <w:rsid w:val="00A7732D"/>
    <w:rsid w:val="00A81AC9"/>
    <w:rsid w:val="00A85E26"/>
    <w:rsid w:val="00A91756"/>
    <w:rsid w:val="00A91F18"/>
    <w:rsid w:val="00A95D13"/>
    <w:rsid w:val="00AA25ED"/>
    <w:rsid w:val="00AA37FC"/>
    <w:rsid w:val="00AA47AE"/>
    <w:rsid w:val="00AA7C65"/>
    <w:rsid w:val="00AA7FC2"/>
    <w:rsid w:val="00AB0946"/>
    <w:rsid w:val="00AB3C44"/>
    <w:rsid w:val="00AC5432"/>
    <w:rsid w:val="00AC6518"/>
    <w:rsid w:val="00AD17DA"/>
    <w:rsid w:val="00AD5295"/>
    <w:rsid w:val="00AD7132"/>
    <w:rsid w:val="00AE6F7E"/>
    <w:rsid w:val="00AF0164"/>
    <w:rsid w:val="00AF1CC7"/>
    <w:rsid w:val="00AF2602"/>
    <w:rsid w:val="00AF73F5"/>
    <w:rsid w:val="00B03DE5"/>
    <w:rsid w:val="00B14B7B"/>
    <w:rsid w:val="00B150F1"/>
    <w:rsid w:val="00B17089"/>
    <w:rsid w:val="00B22DE8"/>
    <w:rsid w:val="00B262B3"/>
    <w:rsid w:val="00B30BE1"/>
    <w:rsid w:val="00B36311"/>
    <w:rsid w:val="00B37390"/>
    <w:rsid w:val="00B4537F"/>
    <w:rsid w:val="00B624E4"/>
    <w:rsid w:val="00B631D9"/>
    <w:rsid w:val="00B65CF1"/>
    <w:rsid w:val="00B73618"/>
    <w:rsid w:val="00B923FB"/>
    <w:rsid w:val="00BA5076"/>
    <w:rsid w:val="00BB2B18"/>
    <w:rsid w:val="00BB60DD"/>
    <w:rsid w:val="00BB6B02"/>
    <w:rsid w:val="00BB72EE"/>
    <w:rsid w:val="00BC0839"/>
    <w:rsid w:val="00BC6BDB"/>
    <w:rsid w:val="00BC7A0B"/>
    <w:rsid w:val="00BD009E"/>
    <w:rsid w:val="00BD1C4B"/>
    <w:rsid w:val="00BD2810"/>
    <w:rsid w:val="00BD7CE9"/>
    <w:rsid w:val="00BE650A"/>
    <w:rsid w:val="00BF0B53"/>
    <w:rsid w:val="00BF547C"/>
    <w:rsid w:val="00C005F8"/>
    <w:rsid w:val="00C1486E"/>
    <w:rsid w:val="00C16925"/>
    <w:rsid w:val="00C17F90"/>
    <w:rsid w:val="00C24C26"/>
    <w:rsid w:val="00C43061"/>
    <w:rsid w:val="00C43C84"/>
    <w:rsid w:val="00C4646D"/>
    <w:rsid w:val="00C51B05"/>
    <w:rsid w:val="00C75B42"/>
    <w:rsid w:val="00C8745C"/>
    <w:rsid w:val="00C92B4B"/>
    <w:rsid w:val="00CA319F"/>
    <w:rsid w:val="00CB1EB4"/>
    <w:rsid w:val="00CB46ED"/>
    <w:rsid w:val="00CB4B8D"/>
    <w:rsid w:val="00CB704A"/>
    <w:rsid w:val="00CC3FBC"/>
    <w:rsid w:val="00CC4A49"/>
    <w:rsid w:val="00CC4C87"/>
    <w:rsid w:val="00CC5F72"/>
    <w:rsid w:val="00CC782E"/>
    <w:rsid w:val="00CD261A"/>
    <w:rsid w:val="00CD470D"/>
    <w:rsid w:val="00D024E5"/>
    <w:rsid w:val="00D13233"/>
    <w:rsid w:val="00D25B30"/>
    <w:rsid w:val="00D26F8C"/>
    <w:rsid w:val="00D422BA"/>
    <w:rsid w:val="00D42D03"/>
    <w:rsid w:val="00D431EA"/>
    <w:rsid w:val="00D473DC"/>
    <w:rsid w:val="00D509C0"/>
    <w:rsid w:val="00D569DD"/>
    <w:rsid w:val="00D639E6"/>
    <w:rsid w:val="00D63C1A"/>
    <w:rsid w:val="00D642BF"/>
    <w:rsid w:val="00D831CC"/>
    <w:rsid w:val="00D84E4A"/>
    <w:rsid w:val="00D85519"/>
    <w:rsid w:val="00D9534B"/>
    <w:rsid w:val="00D96A91"/>
    <w:rsid w:val="00D9757D"/>
    <w:rsid w:val="00DA64B4"/>
    <w:rsid w:val="00DB31FF"/>
    <w:rsid w:val="00DC1D1A"/>
    <w:rsid w:val="00DC32A6"/>
    <w:rsid w:val="00DC4E14"/>
    <w:rsid w:val="00DE3866"/>
    <w:rsid w:val="00DE3E4E"/>
    <w:rsid w:val="00DF0764"/>
    <w:rsid w:val="00DF093D"/>
    <w:rsid w:val="00DF3031"/>
    <w:rsid w:val="00E01542"/>
    <w:rsid w:val="00E03BFA"/>
    <w:rsid w:val="00E05430"/>
    <w:rsid w:val="00E176A7"/>
    <w:rsid w:val="00E21250"/>
    <w:rsid w:val="00E22C0E"/>
    <w:rsid w:val="00E23011"/>
    <w:rsid w:val="00E24DD7"/>
    <w:rsid w:val="00E3488A"/>
    <w:rsid w:val="00E354D7"/>
    <w:rsid w:val="00E361B2"/>
    <w:rsid w:val="00E369C6"/>
    <w:rsid w:val="00E37292"/>
    <w:rsid w:val="00E40F5E"/>
    <w:rsid w:val="00E50269"/>
    <w:rsid w:val="00E6482E"/>
    <w:rsid w:val="00E7183B"/>
    <w:rsid w:val="00E747A6"/>
    <w:rsid w:val="00E750F4"/>
    <w:rsid w:val="00E90164"/>
    <w:rsid w:val="00E95EF8"/>
    <w:rsid w:val="00EA01E8"/>
    <w:rsid w:val="00EA3DA8"/>
    <w:rsid w:val="00EB125D"/>
    <w:rsid w:val="00EB3BDC"/>
    <w:rsid w:val="00EB478C"/>
    <w:rsid w:val="00EB6815"/>
    <w:rsid w:val="00EC2701"/>
    <w:rsid w:val="00ED76B9"/>
    <w:rsid w:val="00EE4893"/>
    <w:rsid w:val="00EE6F79"/>
    <w:rsid w:val="00F013C5"/>
    <w:rsid w:val="00F02D91"/>
    <w:rsid w:val="00F06832"/>
    <w:rsid w:val="00F11417"/>
    <w:rsid w:val="00F13E06"/>
    <w:rsid w:val="00F14404"/>
    <w:rsid w:val="00F152A4"/>
    <w:rsid w:val="00F1593E"/>
    <w:rsid w:val="00F230F3"/>
    <w:rsid w:val="00F2596C"/>
    <w:rsid w:val="00F30E12"/>
    <w:rsid w:val="00F36454"/>
    <w:rsid w:val="00F4284A"/>
    <w:rsid w:val="00F4304B"/>
    <w:rsid w:val="00F44479"/>
    <w:rsid w:val="00F457BD"/>
    <w:rsid w:val="00F464C9"/>
    <w:rsid w:val="00F4777A"/>
    <w:rsid w:val="00F52FF4"/>
    <w:rsid w:val="00F56E84"/>
    <w:rsid w:val="00F6705D"/>
    <w:rsid w:val="00F7423A"/>
    <w:rsid w:val="00F769F5"/>
    <w:rsid w:val="00F82910"/>
    <w:rsid w:val="00F8650B"/>
    <w:rsid w:val="00FA548B"/>
    <w:rsid w:val="00FA552A"/>
    <w:rsid w:val="00FC06B8"/>
    <w:rsid w:val="00FC14A5"/>
    <w:rsid w:val="00FC44D4"/>
    <w:rsid w:val="00FD042B"/>
    <w:rsid w:val="00FD2637"/>
    <w:rsid w:val="00FD6617"/>
    <w:rsid w:val="00FE173B"/>
    <w:rsid w:val="00FF0107"/>
    <w:rsid w:val="00FF591C"/>
    <w:rsid w:val="00FF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AA5224"/>
  <w15:docId w15:val="{1CB84688-D219-4DCC-9E6F-AC71151D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874"/>
    <w:pPr>
      <w:widowControl w:val="0"/>
      <w:bidi/>
      <w:spacing w:after="240" w:line="192" w:lineRule="auto"/>
      <w:ind w:firstLine="397"/>
      <w:jc w:val="both"/>
    </w:pPr>
    <w:rPr>
      <w:rFonts w:cs="Lotus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EB4"/>
    <w:pPr>
      <w:keepNext/>
      <w:keepLines/>
      <w:spacing w:before="240" w:after="120" w:line="240" w:lineRule="auto"/>
      <w:ind w:firstLine="0"/>
      <w:jc w:val="left"/>
      <w:outlineLvl w:val="0"/>
    </w:pPr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1EB4"/>
    <w:pPr>
      <w:keepNext/>
      <w:keepLines/>
      <w:spacing w:before="240" w:after="120" w:line="240" w:lineRule="auto"/>
      <w:ind w:left="170" w:firstLine="0"/>
      <w:jc w:val="left"/>
      <w:outlineLvl w:val="1"/>
    </w:pPr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B1EB4"/>
    <w:pPr>
      <w:keepNext/>
      <w:keepLines/>
      <w:spacing w:before="240" w:after="120" w:line="240" w:lineRule="auto"/>
      <w:ind w:left="340" w:firstLine="0"/>
      <w:jc w:val="left"/>
      <w:outlineLvl w:val="2"/>
    </w:pPr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B1EB4"/>
    <w:pPr>
      <w:keepNext/>
      <w:keepLines/>
      <w:spacing w:before="240" w:after="120" w:line="240" w:lineRule="auto"/>
      <w:ind w:left="510" w:firstLine="0"/>
      <w:outlineLvl w:val="3"/>
    </w:pPr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B1EB4"/>
    <w:pPr>
      <w:keepNext/>
      <w:keepLines/>
      <w:spacing w:before="240" w:after="120" w:line="240" w:lineRule="auto"/>
      <w:ind w:left="680" w:firstLine="0"/>
      <w:outlineLvl w:val="4"/>
    </w:pPr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4D73"/>
    <w:rPr>
      <w:rFonts w:cs="Lotus"/>
      <w:szCs w:val="28"/>
    </w:rPr>
  </w:style>
  <w:style w:type="paragraph" w:styleId="Footer">
    <w:name w:val="footer"/>
    <w:basedOn w:val="Normal"/>
    <w:link w:val="FooterChar"/>
    <w:uiPriority w:val="99"/>
    <w:unhideWhenUsed/>
    <w:rsid w:val="00024D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D73"/>
    <w:rPr>
      <w:rFonts w:cs="Lotus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D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73C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B1EB4"/>
    <w:rPr>
      <w:rFonts w:asciiTheme="majorHAnsi" w:eastAsiaTheme="majorEastAsia" w:hAnsiTheme="majorHAnsi" w:cs="Zar"/>
      <w:b/>
      <w:bCs/>
      <w:color w:val="365F91" w:themeColor="accent1" w:themeShade="BF"/>
      <w:sz w:val="28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CB1EB4"/>
    <w:rPr>
      <w:rFonts w:asciiTheme="majorHAnsi" w:eastAsiaTheme="majorEastAsia" w:hAnsiTheme="majorHAnsi" w:cs="Zar"/>
      <w:b/>
      <w:bCs/>
      <w:color w:val="76923C" w:themeColor="accent3" w:themeShade="BF"/>
      <w:sz w:val="26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B1EB4"/>
    <w:rPr>
      <w:rFonts w:asciiTheme="majorHAnsi" w:eastAsiaTheme="majorEastAsia" w:hAnsiTheme="majorHAnsi" w:cs="Zar"/>
      <w:b/>
      <w:bCs/>
      <w:color w:val="E36C0A" w:themeColor="accent6" w:themeShade="BF"/>
      <w:szCs w:val="24"/>
    </w:rPr>
  </w:style>
  <w:style w:type="character" w:styleId="Hyperlink">
    <w:name w:val="Hyperlink"/>
    <w:basedOn w:val="DefaultParagraphFont"/>
    <w:uiPriority w:val="99"/>
    <w:unhideWhenUsed/>
    <w:rsid w:val="002C559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4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CB1EB4"/>
    <w:rPr>
      <w:rFonts w:asciiTheme="majorHAnsi" w:eastAsiaTheme="majorEastAsia" w:hAnsiTheme="majorHAnsi" w:cs="Zar"/>
      <w:b/>
      <w:bCs/>
      <w:i/>
      <w:color w:val="4F81BD" w:themeColor="accent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CB1EB4"/>
    <w:rPr>
      <w:rFonts w:asciiTheme="majorHAnsi" w:eastAsiaTheme="majorEastAsia" w:hAnsiTheme="majorHAnsi" w:cs="Zar"/>
      <w:bCs/>
      <w:color w:val="984806" w:themeColor="accent6" w:themeShade="80"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rsid w:val="0032771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2771C"/>
    <w:rPr>
      <w:rFonts w:cs="Lotus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2771C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147FC0"/>
    <w:pPr>
      <w:pBdr>
        <w:bottom w:val="single" w:sz="8" w:space="4" w:color="4F81BD" w:themeColor="accent1"/>
      </w:pBdr>
      <w:shd w:val="pct20" w:color="auto" w:fill="auto"/>
      <w:spacing w:after="300" w:line="240" w:lineRule="auto"/>
      <w:contextualSpacing/>
    </w:pPr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147FC0"/>
    <w:rPr>
      <w:rFonts w:asciiTheme="majorHAnsi" w:eastAsiaTheme="majorEastAsia" w:hAnsiTheme="majorHAnsi" w:cs="Zar"/>
      <w:bCs/>
      <w:color w:val="17365D" w:themeColor="text2" w:themeShade="BF"/>
      <w:spacing w:val="5"/>
      <w:kern w:val="28"/>
      <w:sz w:val="52"/>
      <w:szCs w:val="44"/>
      <w:shd w:val="pct20" w:color="auto" w:fill="auto"/>
    </w:rPr>
  </w:style>
  <w:style w:type="numbering" w:customStyle="1" w:styleId="a">
    <w:name w:val="ليست سر قرمز"/>
    <w:uiPriority w:val="99"/>
    <w:rsid w:val="00064285"/>
    <w:pPr>
      <w:numPr>
        <w:numId w:val="2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6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nt\Documents\&#1587;&#1578;&#1575;&#1583;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8F77-C115-4EAD-AD25-35DA24F64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ستاد.dotm</Template>
  <TotalTime>71</TotalTime>
  <Pages>1</Pages>
  <Words>1171</Words>
  <Characters>6676</Characters>
  <Application>Microsoft Office Word</Application>
  <DocSecurity>0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پيش‌بيني دستاوردهاي سال اول طرح</vt:lpstr>
      <vt:lpstr>    محصول سال اول</vt:lpstr>
      <vt:lpstr>    هزينه سال اول</vt:lpstr>
      <vt:lpstr>پيش‌بيني دستاوردهاي سال دوم طرح</vt:lpstr>
      <vt:lpstr>    محصول سال دوم</vt:lpstr>
      <vt:lpstr>    هزينه سال دوم</vt:lpstr>
      <vt:lpstr>پيش‌بيني دستاوردهاي سال سوم طرح</vt:lpstr>
      <vt:lpstr>    محصول سال سوم</vt:lpstr>
      <vt:lpstr>    هزينه سال سوم</vt:lpstr>
      <vt:lpstr>پيش‌بيني دستاوردهاي سال چهارم طرح</vt:lpstr>
      <vt:lpstr>    محصول سال چهارم</vt:lpstr>
      <vt:lpstr>    هزينه سال چهارم</vt:lpstr>
      <vt:lpstr>پيش‌بيني دستاوردهاي سال پنجم طرح</vt:lpstr>
    </vt:vector>
  </TitlesOfParts>
  <Company>Personal</Company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Tent</dc:creator>
  <cp:lastModifiedBy>Tent</cp:lastModifiedBy>
  <cp:revision>30</cp:revision>
  <cp:lastPrinted>2025-08-23T04:42:00Z</cp:lastPrinted>
  <dcterms:created xsi:type="dcterms:W3CDTF">2024-02-14T09:40:00Z</dcterms:created>
  <dcterms:modified xsi:type="dcterms:W3CDTF">2025-08-23T04:42:00Z</dcterms:modified>
</cp:coreProperties>
</file>