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C394A" w14:textId="77777777" w:rsidR="004522E2" w:rsidRDefault="00595EA4"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بررسي چارچوب پياده‌سازي هومَص در ورزش</w:t>
      </w:r>
    </w:p>
    <w:p w14:paraId="09DE988A" w14:textId="0C043F32" w:rsidR="003832D4" w:rsidRDefault="003832D4" w:rsidP="003832D4">
      <w:pPr>
        <w:pBdr>
          <w:top w:val="single" w:sz="8" w:space="9" w:color="auto" w:shadow="1"/>
          <w:left w:val="single" w:sz="8" w:space="4" w:color="auto" w:shadow="1"/>
          <w:bottom w:val="single" w:sz="8" w:space="9" w:color="auto" w:shadow="1"/>
          <w:right w:val="single" w:sz="8" w:space="4" w:color="auto" w:shadow="1"/>
        </w:pBdr>
        <w:ind w:left="1298" w:right="1100" w:firstLine="0"/>
        <w:rPr>
          <w:rtl/>
        </w:rPr>
      </w:pPr>
      <w:r>
        <w:rPr>
          <w:rFonts w:hint="cs"/>
          <w:rtl/>
        </w:rPr>
        <w:t>«چارچوب پياده‌سازي هوش مصنوعي در يكپارچگي فرهنگي و اجتماعي در ورزش» عنوان جدولي با چهار ستون: فاز، توضيحات، اقدامات كليدي و نتيجه است كه ده مرحله فعاليت را در يك صفحه از فايل اكسل فهرست كرده است. اين برنامه عملياتي را بررسي كرده و نكات زير را براي ارتقاي آن پيشنهاد مي‌نمايد.</w:t>
      </w:r>
    </w:p>
    <w:p w14:paraId="3B8E92A4" w14:textId="77777777" w:rsidR="003832D4" w:rsidRDefault="003832D4" w:rsidP="003832D4">
      <w:pPr>
        <w:pStyle w:val="Heading1"/>
        <w:rPr>
          <w:rtl/>
        </w:rPr>
      </w:pPr>
      <w:r>
        <w:rPr>
          <w:rtl/>
        </w:rPr>
        <w:t xml:space="preserve">1. </w:t>
      </w:r>
      <w:r>
        <w:rPr>
          <w:rFonts w:hint="cs"/>
          <w:rtl/>
        </w:rPr>
        <w:t>فاز اول</w:t>
      </w:r>
    </w:p>
    <w:p w14:paraId="679C735E" w14:textId="77777777" w:rsidR="003832D4" w:rsidRDefault="003832D4" w:rsidP="003832D4">
      <w:pPr>
        <w:rPr>
          <w:rtl/>
        </w:rPr>
      </w:pPr>
      <w:r w:rsidRPr="003832D4">
        <w:rPr>
          <w:rFonts w:hint="cs"/>
          <w:b/>
          <w:bCs/>
          <w:color w:val="FF0000"/>
          <w:rtl/>
        </w:rPr>
        <w:t>نكته:</w:t>
      </w:r>
      <w:r w:rsidRPr="003832D4">
        <w:rPr>
          <w:rFonts w:hint="cs"/>
          <w:color w:val="FF0000"/>
          <w:rtl/>
        </w:rPr>
        <w:t xml:space="preserve"> </w:t>
      </w:r>
      <w:r>
        <w:rPr>
          <w:rFonts w:hint="cs"/>
          <w:rtl/>
        </w:rPr>
        <w:t>در</w:t>
      </w:r>
      <w:r>
        <w:rPr>
          <w:rtl/>
        </w:rPr>
        <w:t xml:space="preserve"> </w:t>
      </w:r>
      <w:r>
        <w:rPr>
          <w:rFonts w:hint="cs"/>
          <w:rtl/>
        </w:rPr>
        <w:t>مرحله پايش</w:t>
      </w:r>
      <w:r>
        <w:rPr>
          <w:rtl/>
        </w:rPr>
        <w:t xml:space="preserve"> </w:t>
      </w:r>
      <w:r>
        <w:rPr>
          <w:rFonts w:hint="cs"/>
          <w:rtl/>
        </w:rPr>
        <w:t>و</w:t>
      </w:r>
      <w:r>
        <w:rPr>
          <w:rtl/>
        </w:rPr>
        <w:t xml:space="preserve"> </w:t>
      </w:r>
      <w:r>
        <w:rPr>
          <w:rFonts w:hint="cs"/>
          <w:rtl/>
        </w:rPr>
        <w:t>ارزيابي</w:t>
      </w:r>
      <w:r>
        <w:rPr>
          <w:rtl/>
        </w:rPr>
        <w:t xml:space="preserve"> </w:t>
      </w:r>
      <w:r>
        <w:rPr>
          <w:rFonts w:hint="cs"/>
          <w:rtl/>
        </w:rPr>
        <w:t>اوليه</w:t>
      </w:r>
      <w:r>
        <w:rPr>
          <w:rtl/>
        </w:rPr>
        <w:t xml:space="preserve"> </w:t>
      </w:r>
      <w:r>
        <w:rPr>
          <w:rFonts w:hint="cs"/>
          <w:rtl/>
        </w:rPr>
        <w:t>به</w:t>
      </w:r>
      <w:r>
        <w:rPr>
          <w:rtl/>
        </w:rPr>
        <w:t xml:space="preserve"> «</w:t>
      </w:r>
      <w:r>
        <w:rPr>
          <w:rFonts w:hint="cs"/>
          <w:rtl/>
        </w:rPr>
        <w:t>ارزيابي</w:t>
      </w:r>
      <w:r>
        <w:rPr>
          <w:rtl/>
        </w:rPr>
        <w:t xml:space="preserve"> </w:t>
      </w:r>
      <w:r>
        <w:rPr>
          <w:rFonts w:hint="cs"/>
          <w:rtl/>
        </w:rPr>
        <w:t>نيازهاي</w:t>
      </w:r>
      <w:r>
        <w:rPr>
          <w:rtl/>
        </w:rPr>
        <w:t xml:space="preserve"> </w:t>
      </w:r>
      <w:r>
        <w:rPr>
          <w:rFonts w:hint="cs"/>
          <w:rtl/>
        </w:rPr>
        <w:t>فرهنگي</w:t>
      </w:r>
      <w:r>
        <w:rPr>
          <w:rtl/>
        </w:rPr>
        <w:t xml:space="preserve"> </w:t>
      </w:r>
      <w:r>
        <w:rPr>
          <w:rFonts w:hint="cs"/>
          <w:rtl/>
        </w:rPr>
        <w:t>و</w:t>
      </w:r>
      <w:r>
        <w:rPr>
          <w:rtl/>
        </w:rPr>
        <w:t xml:space="preserve"> </w:t>
      </w:r>
      <w:r>
        <w:rPr>
          <w:rFonts w:hint="cs"/>
          <w:rtl/>
        </w:rPr>
        <w:t>اجتماعي</w:t>
      </w:r>
      <w:r>
        <w:rPr>
          <w:rtl/>
        </w:rPr>
        <w:t xml:space="preserve"> </w:t>
      </w:r>
      <w:r>
        <w:rPr>
          <w:rFonts w:hint="cs"/>
          <w:rtl/>
        </w:rPr>
        <w:t>جامعه</w:t>
      </w:r>
      <w:r>
        <w:rPr>
          <w:rtl/>
        </w:rPr>
        <w:t xml:space="preserve"> </w:t>
      </w:r>
      <w:r>
        <w:rPr>
          <w:rFonts w:hint="cs"/>
          <w:rtl/>
        </w:rPr>
        <w:t>ورزش</w:t>
      </w:r>
      <w:r>
        <w:rPr>
          <w:rFonts w:hint="eastAsia"/>
          <w:rtl/>
        </w:rPr>
        <w:t>»</w:t>
      </w:r>
      <w:r>
        <w:rPr>
          <w:rFonts w:hint="cs"/>
          <w:rtl/>
        </w:rPr>
        <w:t xml:space="preserve"> اشاره</w:t>
      </w:r>
      <w:r>
        <w:rPr>
          <w:rtl/>
        </w:rPr>
        <w:t xml:space="preserve"> </w:t>
      </w:r>
      <w:r>
        <w:rPr>
          <w:rFonts w:hint="cs"/>
          <w:rtl/>
        </w:rPr>
        <w:t>شده است،</w:t>
      </w:r>
      <w:r>
        <w:rPr>
          <w:rtl/>
        </w:rPr>
        <w:t xml:space="preserve"> </w:t>
      </w:r>
      <w:r>
        <w:rPr>
          <w:rFonts w:hint="cs"/>
          <w:rtl/>
        </w:rPr>
        <w:t>اما</w:t>
      </w:r>
      <w:r>
        <w:rPr>
          <w:rtl/>
        </w:rPr>
        <w:t xml:space="preserve"> </w:t>
      </w:r>
      <w:r>
        <w:rPr>
          <w:rFonts w:hint="cs"/>
          <w:rtl/>
        </w:rPr>
        <w:t>روشن نيست</w:t>
      </w:r>
      <w:r>
        <w:rPr>
          <w:rtl/>
        </w:rPr>
        <w:t xml:space="preserve"> </w:t>
      </w:r>
      <w:r>
        <w:rPr>
          <w:rFonts w:hint="cs"/>
          <w:rtl/>
        </w:rPr>
        <w:t>چگونه و با چه روش‌هايي</w:t>
      </w:r>
      <w:r>
        <w:rPr>
          <w:rtl/>
        </w:rPr>
        <w:t xml:space="preserve"> </w:t>
      </w:r>
      <w:r>
        <w:rPr>
          <w:rFonts w:hint="cs"/>
          <w:rtl/>
        </w:rPr>
        <w:t>مي</w:t>
      </w:r>
      <w:bookmarkStart w:id="0" w:name="_GoBack"/>
      <w:bookmarkEnd w:id="0"/>
      <w:r>
        <w:rPr>
          <w:rFonts w:hint="cs"/>
          <w:rtl/>
        </w:rPr>
        <w:t>‌توان</w:t>
      </w:r>
      <w:r>
        <w:rPr>
          <w:rtl/>
        </w:rPr>
        <w:t xml:space="preserve"> </w:t>
      </w:r>
      <w:r>
        <w:rPr>
          <w:rFonts w:hint="cs"/>
          <w:rtl/>
        </w:rPr>
        <w:t>اين نيازها</w:t>
      </w:r>
      <w:r>
        <w:rPr>
          <w:rtl/>
        </w:rPr>
        <w:t xml:space="preserve"> </w:t>
      </w:r>
      <w:r>
        <w:rPr>
          <w:rFonts w:hint="cs"/>
          <w:rtl/>
        </w:rPr>
        <w:t>را</w:t>
      </w:r>
      <w:r>
        <w:rPr>
          <w:rtl/>
        </w:rPr>
        <w:t xml:space="preserve"> </w:t>
      </w:r>
      <w:r>
        <w:rPr>
          <w:rFonts w:hint="cs"/>
          <w:rtl/>
        </w:rPr>
        <w:t>سنجيد.</w:t>
      </w:r>
    </w:p>
    <w:p w14:paraId="7802DC86" w14:textId="77777777" w:rsidR="003832D4" w:rsidRDefault="003832D4" w:rsidP="003832D4">
      <w:pPr>
        <w:rPr>
          <w:rtl/>
        </w:rPr>
      </w:pPr>
      <w:r w:rsidRPr="003832D4">
        <w:rPr>
          <w:rFonts w:hint="cs"/>
          <w:b/>
          <w:bCs/>
          <w:color w:val="00B050"/>
          <w:rtl/>
        </w:rPr>
        <w:t>پيشنهاد</w:t>
      </w:r>
      <w:r w:rsidRPr="003832D4">
        <w:rPr>
          <w:b/>
          <w:bCs/>
          <w:color w:val="00B050"/>
          <w:rtl/>
        </w:rPr>
        <w:t>:</w:t>
      </w:r>
      <w:r w:rsidRPr="003832D4">
        <w:rPr>
          <w:color w:val="00B050"/>
          <w:rtl/>
        </w:rPr>
        <w:t xml:space="preserve"> </w:t>
      </w:r>
      <w:r>
        <w:rPr>
          <w:rFonts w:hint="cs"/>
          <w:rtl/>
        </w:rPr>
        <w:t>با توجه به دشواري شناخت نيازهاي اجتماعي كه مسئله‌شناسي را به دانش و مهارتي مستقل تبديل كرده، بهتر</w:t>
      </w:r>
      <w:r>
        <w:rPr>
          <w:rtl/>
        </w:rPr>
        <w:t xml:space="preserve"> </w:t>
      </w:r>
      <w:r>
        <w:rPr>
          <w:rFonts w:hint="cs"/>
          <w:rtl/>
        </w:rPr>
        <w:t xml:space="preserve">است در چند كلمه بيان شود </w:t>
      </w:r>
      <w:r w:rsidR="00164C00">
        <w:rPr>
          <w:rFonts w:hint="cs"/>
          <w:rtl/>
        </w:rPr>
        <w:t>اين افكارسنجي در چه مقياسي، با چه روشي، چه ابزارهايي و چگونه انجام خواهد شد. زيرا قطعاً مي‌تواند هم در موفقيت طرح و هم تخمين بودجه و هزينه تأثيرگذار باشد.</w:t>
      </w:r>
      <w:r>
        <w:rPr>
          <w:rtl/>
        </w:rPr>
        <w:t xml:space="preserve"> </w:t>
      </w:r>
    </w:p>
    <w:p w14:paraId="20D2F8CB" w14:textId="77777777" w:rsidR="003832D4" w:rsidRDefault="003832D4" w:rsidP="00164C00">
      <w:pPr>
        <w:pStyle w:val="Heading1"/>
        <w:rPr>
          <w:rtl/>
        </w:rPr>
      </w:pPr>
      <w:r>
        <w:rPr>
          <w:rtl/>
        </w:rPr>
        <w:t xml:space="preserve">2. </w:t>
      </w:r>
      <w:r>
        <w:rPr>
          <w:rFonts w:hint="cs"/>
          <w:rtl/>
        </w:rPr>
        <w:t>فاز</w:t>
      </w:r>
      <w:r>
        <w:rPr>
          <w:rtl/>
        </w:rPr>
        <w:t xml:space="preserve"> </w:t>
      </w:r>
      <w:r>
        <w:rPr>
          <w:rFonts w:hint="cs"/>
          <w:rtl/>
        </w:rPr>
        <w:t>دوم</w:t>
      </w:r>
    </w:p>
    <w:p w14:paraId="589F3DD0" w14:textId="77777777" w:rsidR="003832D4" w:rsidRDefault="003832D4" w:rsidP="003832D4">
      <w:pPr>
        <w:rPr>
          <w:rtl/>
        </w:rPr>
      </w:pPr>
      <w:r w:rsidRPr="003832D4">
        <w:rPr>
          <w:rFonts w:hint="cs"/>
          <w:b/>
          <w:bCs/>
          <w:color w:val="FF0000"/>
          <w:rtl/>
        </w:rPr>
        <w:t>نكته:</w:t>
      </w:r>
      <w:r>
        <w:rPr>
          <w:rFonts w:hint="cs"/>
          <w:rtl/>
        </w:rPr>
        <w:t xml:space="preserve"> </w:t>
      </w:r>
      <w:r w:rsidR="00164C00">
        <w:rPr>
          <w:rFonts w:hint="cs"/>
          <w:rtl/>
        </w:rPr>
        <w:t>در سطر دوم براي</w:t>
      </w:r>
      <w:r>
        <w:rPr>
          <w:rtl/>
        </w:rPr>
        <w:t xml:space="preserve"> </w:t>
      </w:r>
      <w:r>
        <w:rPr>
          <w:rFonts w:hint="cs"/>
          <w:rtl/>
        </w:rPr>
        <w:t>تعريف</w:t>
      </w:r>
      <w:r>
        <w:rPr>
          <w:rtl/>
        </w:rPr>
        <w:t xml:space="preserve"> </w:t>
      </w:r>
      <w:r>
        <w:rPr>
          <w:rFonts w:hint="cs"/>
          <w:rtl/>
        </w:rPr>
        <w:t>اهداف</w:t>
      </w:r>
      <w:r w:rsidR="00164C00">
        <w:rPr>
          <w:rFonts w:hint="cs"/>
          <w:rtl/>
        </w:rPr>
        <w:t xml:space="preserve"> صرفاً عبارت </w:t>
      </w:r>
      <w:r w:rsidR="00164C00">
        <w:rPr>
          <w:rFonts w:hint="eastAsia"/>
          <w:rtl/>
        </w:rPr>
        <w:t>«</w:t>
      </w:r>
      <w:r w:rsidR="00164C00">
        <w:rPr>
          <w:rFonts w:hint="cs"/>
          <w:rtl/>
        </w:rPr>
        <w:t>تعيين</w:t>
      </w:r>
      <w:r w:rsidR="00164C00">
        <w:rPr>
          <w:rtl/>
        </w:rPr>
        <w:t xml:space="preserve"> </w:t>
      </w:r>
      <w:r w:rsidR="00164C00">
        <w:rPr>
          <w:rFonts w:hint="cs"/>
          <w:rtl/>
        </w:rPr>
        <w:t>اهداف</w:t>
      </w:r>
      <w:r w:rsidR="00164C00">
        <w:rPr>
          <w:rFonts w:hint="eastAsia"/>
          <w:rtl/>
        </w:rPr>
        <w:t>»</w:t>
      </w:r>
      <w:r>
        <w:rPr>
          <w:rtl/>
        </w:rPr>
        <w:t xml:space="preserve"> </w:t>
      </w:r>
      <w:r>
        <w:rPr>
          <w:rFonts w:hint="cs"/>
          <w:rtl/>
        </w:rPr>
        <w:t>به</w:t>
      </w:r>
      <w:r>
        <w:rPr>
          <w:rtl/>
        </w:rPr>
        <w:t xml:space="preserve"> </w:t>
      </w:r>
      <w:r>
        <w:rPr>
          <w:rFonts w:hint="cs"/>
          <w:rtl/>
        </w:rPr>
        <w:t>صورت</w:t>
      </w:r>
      <w:r>
        <w:rPr>
          <w:rtl/>
        </w:rPr>
        <w:t xml:space="preserve"> </w:t>
      </w:r>
      <w:r>
        <w:rPr>
          <w:rFonts w:hint="cs"/>
          <w:rtl/>
        </w:rPr>
        <w:t>کلي</w:t>
      </w:r>
      <w:r w:rsidR="00164C00">
        <w:rPr>
          <w:rFonts w:hint="cs"/>
          <w:rtl/>
        </w:rPr>
        <w:t xml:space="preserve"> در تمامي ستون‌ها</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sidR="00164C00">
        <w:rPr>
          <w:rFonts w:hint="cs"/>
          <w:rtl/>
        </w:rPr>
        <w:t>. در حالي كه بالاخره نگارش اين چارچوب بايد چند هدف آرماني و نخستين و البته بلندمدّت داشته باشد.</w:t>
      </w:r>
    </w:p>
    <w:p w14:paraId="70134BFF" w14:textId="77777777" w:rsidR="003832D4" w:rsidRDefault="003832D4" w:rsidP="003832D4">
      <w:pPr>
        <w:rPr>
          <w:rtl/>
        </w:rPr>
      </w:pPr>
      <w:r w:rsidRPr="003832D4">
        <w:rPr>
          <w:rFonts w:hint="cs"/>
          <w:b/>
          <w:bCs/>
          <w:color w:val="00B050"/>
          <w:rtl/>
        </w:rPr>
        <w:t>پيشنهاد</w:t>
      </w:r>
      <w:r w:rsidRPr="003832D4">
        <w:rPr>
          <w:b/>
          <w:bCs/>
          <w:color w:val="00B050"/>
          <w:rtl/>
        </w:rPr>
        <w:t>:</w:t>
      </w:r>
      <w:r>
        <w:rPr>
          <w:rtl/>
        </w:rPr>
        <w:t xml:space="preserve"> </w:t>
      </w:r>
      <w:r>
        <w:rPr>
          <w:rFonts w:hint="cs"/>
          <w:rtl/>
        </w:rPr>
        <w:t>لازم</w:t>
      </w:r>
      <w:r>
        <w:rPr>
          <w:rtl/>
        </w:rPr>
        <w:t xml:space="preserve"> </w:t>
      </w:r>
      <w:r>
        <w:rPr>
          <w:rFonts w:hint="cs"/>
          <w:rtl/>
        </w:rPr>
        <w:t>است</w:t>
      </w:r>
      <w:r>
        <w:rPr>
          <w:rtl/>
        </w:rPr>
        <w:t xml:space="preserve"> </w:t>
      </w:r>
      <w:r>
        <w:rPr>
          <w:rFonts w:hint="cs"/>
          <w:rtl/>
        </w:rPr>
        <w:t>اهداف</w:t>
      </w:r>
      <w:r w:rsidR="00164C00">
        <w:rPr>
          <w:rFonts w:hint="cs"/>
          <w:rtl/>
        </w:rPr>
        <w:t xml:space="preserve"> اصلي طرح</w:t>
      </w:r>
      <w:r>
        <w:rPr>
          <w:rtl/>
        </w:rPr>
        <w:t xml:space="preserve"> </w:t>
      </w:r>
      <w:r>
        <w:rPr>
          <w:rFonts w:hint="cs"/>
          <w:rtl/>
        </w:rPr>
        <w:t>با</w:t>
      </w:r>
      <w:r>
        <w:rPr>
          <w:rtl/>
        </w:rPr>
        <w:t xml:space="preserve"> </w:t>
      </w:r>
      <w:r>
        <w:rPr>
          <w:rFonts w:hint="cs"/>
          <w:rtl/>
        </w:rPr>
        <w:t>معيارهاي</w:t>
      </w:r>
      <w:r w:rsidR="00164C00">
        <w:rPr>
          <w:rFonts w:hint="cs"/>
          <w:rtl/>
        </w:rPr>
        <w:t>ي قابل</w:t>
      </w:r>
      <w:r>
        <w:rPr>
          <w:rtl/>
        </w:rPr>
        <w:t xml:space="preserve"> </w:t>
      </w:r>
      <w:r>
        <w:rPr>
          <w:rFonts w:hint="cs"/>
          <w:rtl/>
        </w:rPr>
        <w:t>سنجش</w:t>
      </w:r>
      <w:r>
        <w:rPr>
          <w:rtl/>
        </w:rPr>
        <w:t xml:space="preserve"> </w:t>
      </w:r>
      <w:r>
        <w:rPr>
          <w:rFonts w:hint="cs"/>
          <w:rtl/>
        </w:rPr>
        <w:t>تعريف</w:t>
      </w:r>
      <w:r>
        <w:rPr>
          <w:rtl/>
        </w:rPr>
        <w:t xml:space="preserve"> </w:t>
      </w:r>
      <w:r>
        <w:rPr>
          <w:rFonts w:hint="cs"/>
          <w:rtl/>
        </w:rPr>
        <w:t>شو</w:t>
      </w:r>
      <w:r w:rsidR="00164C00">
        <w:rPr>
          <w:rFonts w:hint="cs"/>
          <w:rtl/>
        </w:rPr>
        <w:t>ن</w:t>
      </w:r>
      <w:r>
        <w:rPr>
          <w:rFonts w:hint="cs"/>
          <w:rtl/>
        </w:rPr>
        <w:t>د</w:t>
      </w:r>
      <w:r w:rsidR="00164C00">
        <w:rPr>
          <w:rFonts w:hint="cs"/>
          <w:rtl/>
        </w:rPr>
        <w:t>، تا در اين گام و پس از اجراي آن بتوان اهداف جزئي‌تر را با استفاده از مسئله‌شناسي گام پيش در ذيل اين اهداف اصلي و آرماني پيدا كرد</w:t>
      </w:r>
      <w:r>
        <w:rPr>
          <w:rtl/>
        </w:rPr>
        <w:t xml:space="preserve">. </w:t>
      </w:r>
      <w:r>
        <w:rPr>
          <w:rFonts w:hint="cs"/>
          <w:rtl/>
        </w:rPr>
        <w:t>مثلاً</w:t>
      </w:r>
      <w:r>
        <w:rPr>
          <w:rtl/>
        </w:rPr>
        <w:t xml:space="preserve"> </w:t>
      </w:r>
      <w:r w:rsidR="00164C00">
        <w:rPr>
          <w:rFonts w:hint="cs"/>
          <w:rtl/>
        </w:rPr>
        <w:t>بيان شود: يكي از اهداف اصلي طرح اين است كه در طيّ يك‌سال آمايش ورزشي در كشور تحقّق يابد، به اين معنا كه با كمك هوش مصنوعي مشخّص شود كدام مناطق ايران در چه ورزش‌هايي توانمندي و استعداد بيشتري دارند، تا برنامه‌هاي ورزشي متناسب در آن منطقه تقويت گردد، مانند: تناسب ورزش كشتي با منطقه مازندران.</w:t>
      </w:r>
    </w:p>
    <w:p w14:paraId="2F576402" w14:textId="77777777" w:rsidR="003832D4" w:rsidRDefault="003832D4" w:rsidP="00164C00">
      <w:pPr>
        <w:pStyle w:val="Heading1"/>
        <w:rPr>
          <w:rtl/>
        </w:rPr>
      </w:pPr>
      <w:r>
        <w:rPr>
          <w:rtl/>
        </w:rPr>
        <w:t xml:space="preserve">3. </w:t>
      </w:r>
      <w:r>
        <w:rPr>
          <w:rFonts w:hint="cs"/>
          <w:rtl/>
        </w:rPr>
        <w:t>فاز</w:t>
      </w:r>
      <w:r>
        <w:rPr>
          <w:rtl/>
        </w:rPr>
        <w:t xml:space="preserve"> </w:t>
      </w:r>
      <w:r w:rsidR="00EE2E79">
        <w:rPr>
          <w:rFonts w:hint="cs"/>
          <w:rtl/>
        </w:rPr>
        <w:t>ششم</w:t>
      </w:r>
    </w:p>
    <w:p w14:paraId="46A469A2" w14:textId="77777777" w:rsidR="003832D4" w:rsidRDefault="003832D4" w:rsidP="003832D4">
      <w:pPr>
        <w:rPr>
          <w:rtl/>
        </w:rPr>
      </w:pPr>
      <w:r w:rsidRPr="003832D4">
        <w:rPr>
          <w:rFonts w:hint="cs"/>
          <w:b/>
          <w:bCs/>
          <w:color w:val="FF0000"/>
          <w:rtl/>
        </w:rPr>
        <w:t>نكته:</w:t>
      </w:r>
      <w:r>
        <w:rPr>
          <w:rFonts w:hint="cs"/>
          <w:rtl/>
        </w:rPr>
        <w:t xml:space="preserve"> </w:t>
      </w:r>
      <w:r w:rsidR="00EE2E79">
        <w:rPr>
          <w:rFonts w:hint="cs"/>
          <w:rtl/>
        </w:rPr>
        <w:t>به حسّاسيت‌هاي فرهنگي به دقّت اشاره شده است و اين مطلب مهمي است. مي‌دانيم كه مسئولان ورزشي تبعيّت كاملي معمولاً از قوانين ندارند و پيوسته بر روش‌هاي غيرمتعارف در مديريت ورزشي اصرار مي‌ورزند.</w:t>
      </w:r>
    </w:p>
    <w:p w14:paraId="2C753B94" w14:textId="77777777" w:rsidR="003832D4" w:rsidRDefault="003832D4" w:rsidP="003832D4">
      <w:pPr>
        <w:rPr>
          <w:rtl/>
        </w:rPr>
      </w:pPr>
      <w:r w:rsidRPr="003832D4">
        <w:rPr>
          <w:rFonts w:hint="cs"/>
          <w:b/>
          <w:bCs/>
          <w:color w:val="00B050"/>
          <w:rtl/>
        </w:rPr>
        <w:t>پيشنهاد</w:t>
      </w:r>
      <w:r w:rsidRPr="003832D4">
        <w:rPr>
          <w:b/>
          <w:bCs/>
          <w:color w:val="00B050"/>
          <w:rtl/>
        </w:rPr>
        <w:t>:</w:t>
      </w:r>
      <w:r>
        <w:rPr>
          <w:rtl/>
        </w:rPr>
        <w:t xml:space="preserve"> </w:t>
      </w:r>
      <w:r w:rsidR="00EE2E79">
        <w:rPr>
          <w:rFonts w:hint="cs"/>
          <w:rtl/>
        </w:rPr>
        <w:t>يكي از مراحل مهم در اين چارچوب قطعاً تحقيقات ميداني براي شناسايي اين حسّاسيت‌ها خواهد بود، پيش از طراحي ابزارها و جمع‌آوري داده‌ها. يعني پس از مشخّص شدن اهداف، لازم است در تمامي رشته‌هاي ورزشي و فدراسيون‌ها مطالعاتي گسترده صورت گيرد، تا مشخّص شود چگونه مي‌توان آن‌ها را ملزم به استفاده از دستاوردهاي هوش مصنوعي نمود. در غير اين صورت محصول اين برنامه نمي‌تواند اجرايي شود. نتيجه اين مطالعات فرهنگي و پيش‌بيني ريسك‌هاي اجرايي، دستيابي به راهبردها و راهكارهايي خواهد بود كه تحقّق چارچوب را تضمين كند.</w:t>
      </w:r>
    </w:p>
    <w:p w14:paraId="287B5A6F" w14:textId="77777777" w:rsidR="003832D4" w:rsidRDefault="008827E8" w:rsidP="008827E8">
      <w:pPr>
        <w:pStyle w:val="Heading1"/>
        <w:rPr>
          <w:rtl/>
        </w:rPr>
      </w:pPr>
      <w:r>
        <w:rPr>
          <w:rFonts w:hint="cs"/>
          <w:rtl/>
        </w:rPr>
        <w:lastRenderedPageBreak/>
        <w:t>4</w:t>
      </w:r>
      <w:r w:rsidR="003832D4">
        <w:rPr>
          <w:rtl/>
        </w:rPr>
        <w:t xml:space="preserve">. </w:t>
      </w:r>
      <w:r w:rsidR="003832D4">
        <w:rPr>
          <w:rFonts w:hint="cs"/>
          <w:rtl/>
        </w:rPr>
        <w:t>فاز</w:t>
      </w:r>
      <w:r w:rsidR="003832D4">
        <w:rPr>
          <w:rtl/>
        </w:rPr>
        <w:t xml:space="preserve"> </w:t>
      </w:r>
      <w:r w:rsidR="003832D4">
        <w:rPr>
          <w:rFonts w:hint="cs"/>
          <w:rtl/>
        </w:rPr>
        <w:t>نهم</w:t>
      </w:r>
    </w:p>
    <w:p w14:paraId="1F491A9C" w14:textId="77777777" w:rsidR="003832D4" w:rsidRDefault="003832D4" w:rsidP="003832D4">
      <w:pPr>
        <w:rPr>
          <w:rtl/>
        </w:rPr>
      </w:pPr>
      <w:r w:rsidRPr="003832D4">
        <w:rPr>
          <w:rFonts w:hint="cs"/>
          <w:b/>
          <w:bCs/>
          <w:color w:val="FF0000"/>
          <w:rtl/>
        </w:rPr>
        <w:t>نكته:</w:t>
      </w:r>
      <w:r>
        <w:rPr>
          <w:rFonts w:hint="cs"/>
          <w:rtl/>
        </w:rPr>
        <w:t xml:space="preserve"> </w:t>
      </w:r>
      <w:r>
        <w:rPr>
          <w:rtl/>
        </w:rPr>
        <w:t>«</w:t>
      </w:r>
      <w:r>
        <w:rPr>
          <w:rFonts w:hint="cs"/>
          <w:rtl/>
        </w:rPr>
        <w:t>ارزيابي</w:t>
      </w:r>
      <w:r>
        <w:rPr>
          <w:rtl/>
        </w:rPr>
        <w:t xml:space="preserve"> </w:t>
      </w:r>
      <w:r>
        <w:rPr>
          <w:rFonts w:hint="cs"/>
          <w:rtl/>
        </w:rPr>
        <w:t>بازخوردها</w:t>
      </w:r>
      <w:r>
        <w:rPr>
          <w:rtl/>
        </w:rPr>
        <w:t xml:space="preserve"> </w:t>
      </w:r>
      <w:r>
        <w:rPr>
          <w:rFonts w:hint="cs"/>
          <w:rtl/>
        </w:rPr>
        <w:t>در</w:t>
      </w:r>
      <w:r>
        <w:rPr>
          <w:rtl/>
        </w:rPr>
        <w:t xml:space="preserve"> </w:t>
      </w:r>
      <w:r>
        <w:rPr>
          <w:rFonts w:hint="cs"/>
          <w:rtl/>
        </w:rPr>
        <w:t>ت</w:t>
      </w:r>
      <w:r w:rsidR="008827E8">
        <w:rPr>
          <w:rFonts w:hint="cs"/>
          <w:rtl/>
        </w:rPr>
        <w:t>أ</w:t>
      </w:r>
      <w:r>
        <w:rPr>
          <w:rFonts w:hint="cs"/>
          <w:rtl/>
        </w:rPr>
        <w:t>ثيرگ</w:t>
      </w:r>
      <w:r w:rsidR="008827E8">
        <w:rPr>
          <w:rFonts w:hint="cs"/>
          <w:rtl/>
        </w:rPr>
        <w:t>ذ</w:t>
      </w:r>
      <w:r>
        <w:rPr>
          <w:rFonts w:hint="cs"/>
          <w:rtl/>
        </w:rPr>
        <w:t>اري</w:t>
      </w:r>
      <w:r>
        <w:rPr>
          <w:rtl/>
        </w:rPr>
        <w:t xml:space="preserve"> </w:t>
      </w:r>
      <w:r>
        <w:rPr>
          <w:rFonts w:hint="cs"/>
          <w:rtl/>
        </w:rPr>
        <w:t>فرهنگي</w:t>
      </w:r>
      <w:r w:rsidR="00F42CFC">
        <w:rPr>
          <w:rFonts w:hint="cs"/>
          <w:rtl/>
        </w:rPr>
        <w:t xml:space="preserve"> هوش مصنوعي</w:t>
      </w:r>
      <w:r>
        <w:rPr>
          <w:rFonts w:hint="eastAsia"/>
          <w:rtl/>
        </w:rPr>
        <w:t>»</w:t>
      </w:r>
      <w:r>
        <w:rPr>
          <w:rtl/>
        </w:rPr>
        <w:t xml:space="preserve"> </w:t>
      </w:r>
      <w:r w:rsidR="00F42CFC">
        <w:rPr>
          <w:rFonts w:hint="cs"/>
          <w:rtl/>
        </w:rPr>
        <w:t>صرفاً با «برگزاري جلسات نظرسنجي و جمع‌آوري بازخورد» حاصل نمي‌شود. ورود هوش مصنوعي به مديريت فرهنگي-اجتماعي ورزش به يك تحوّل اجتماعي منجر مي‌شود. اين تحوّل اجتماعي را چطور مي‌شود ارزيابي كرد؟</w:t>
      </w:r>
    </w:p>
    <w:p w14:paraId="528E94AF" w14:textId="77777777" w:rsidR="003832D4" w:rsidRDefault="003832D4" w:rsidP="003832D4">
      <w:pPr>
        <w:rPr>
          <w:rtl/>
        </w:rPr>
      </w:pPr>
      <w:r w:rsidRPr="003832D4">
        <w:rPr>
          <w:rFonts w:hint="cs"/>
          <w:b/>
          <w:bCs/>
          <w:color w:val="00B050"/>
          <w:rtl/>
        </w:rPr>
        <w:t>پيشنهاد</w:t>
      </w:r>
      <w:r w:rsidRPr="003832D4">
        <w:rPr>
          <w:b/>
          <w:bCs/>
          <w:color w:val="00B050"/>
          <w:rtl/>
        </w:rPr>
        <w:t>:</w:t>
      </w:r>
      <w:r>
        <w:rPr>
          <w:rtl/>
        </w:rPr>
        <w:t xml:space="preserve"> </w:t>
      </w:r>
      <w:r>
        <w:rPr>
          <w:rFonts w:hint="cs"/>
          <w:rtl/>
        </w:rPr>
        <w:t>بايد</w:t>
      </w:r>
      <w:r w:rsidR="00F42CFC">
        <w:rPr>
          <w:rFonts w:hint="cs"/>
          <w:rtl/>
        </w:rPr>
        <w:t xml:space="preserve"> روشن شود كه مقياس ارزيابي موفقيت اين طرح </w:t>
      </w:r>
      <w:r w:rsidR="00F42CFC">
        <w:rPr>
          <w:rFonts w:hint="eastAsia"/>
          <w:rtl/>
        </w:rPr>
        <w:t>«</w:t>
      </w:r>
      <w:r w:rsidR="00F42CFC">
        <w:rPr>
          <w:rFonts w:hint="cs"/>
          <w:rtl/>
        </w:rPr>
        <w:t>كف</w:t>
      </w:r>
      <w:r w:rsidR="00F42CFC">
        <w:rPr>
          <w:rtl/>
        </w:rPr>
        <w:t xml:space="preserve"> </w:t>
      </w:r>
      <w:r w:rsidR="00F42CFC">
        <w:rPr>
          <w:rFonts w:hint="cs"/>
          <w:rtl/>
        </w:rPr>
        <w:t>جامعه</w:t>
      </w:r>
      <w:r w:rsidR="00F42CFC">
        <w:rPr>
          <w:rFonts w:hint="eastAsia"/>
          <w:rtl/>
        </w:rPr>
        <w:t>»</w:t>
      </w:r>
      <w:r w:rsidR="00F42CFC">
        <w:rPr>
          <w:rFonts w:hint="cs"/>
          <w:rtl/>
        </w:rPr>
        <w:t xml:space="preserve"> است. روش‌هايي مانند تحقيقات ميداني، طراحي پرسشنامه‌ها، جمع‌آوري اطلاعات از روزنامه‌ها، سايت‌ها و برنامه‌هاي ورزشي رسانه ملّي، در كلّ از رهاورد بررسي اخبار و منابع آماري است كه مي‌توان موفقيت يا شكست اين برنامه را معيّن كرد.</w:t>
      </w:r>
      <w:r>
        <w:rPr>
          <w:rtl/>
        </w:rPr>
        <w:t xml:space="preserve"> </w:t>
      </w:r>
    </w:p>
    <w:p w14:paraId="42EAD863" w14:textId="77777777" w:rsidR="003832D4" w:rsidRDefault="00DE257F" w:rsidP="00DE257F">
      <w:pPr>
        <w:pStyle w:val="Heading1"/>
        <w:rPr>
          <w:rtl/>
        </w:rPr>
      </w:pPr>
      <w:r>
        <w:rPr>
          <w:rFonts w:hint="cs"/>
          <w:rtl/>
        </w:rPr>
        <w:t>5</w:t>
      </w:r>
      <w:r w:rsidR="003832D4">
        <w:rPr>
          <w:rtl/>
        </w:rPr>
        <w:t xml:space="preserve">. </w:t>
      </w:r>
      <w:r w:rsidR="003832D4">
        <w:rPr>
          <w:rFonts w:hint="cs"/>
          <w:rtl/>
        </w:rPr>
        <w:t>فاز</w:t>
      </w:r>
      <w:r w:rsidR="003832D4">
        <w:rPr>
          <w:rtl/>
        </w:rPr>
        <w:t xml:space="preserve"> </w:t>
      </w:r>
      <w:r w:rsidR="003832D4">
        <w:rPr>
          <w:rFonts w:hint="cs"/>
          <w:rtl/>
        </w:rPr>
        <w:t>دهم</w:t>
      </w:r>
    </w:p>
    <w:p w14:paraId="467C2D80" w14:textId="77777777" w:rsidR="003832D4" w:rsidRDefault="003832D4" w:rsidP="003832D4">
      <w:pPr>
        <w:rPr>
          <w:rtl/>
        </w:rPr>
      </w:pPr>
      <w:r w:rsidRPr="003832D4">
        <w:rPr>
          <w:rFonts w:hint="cs"/>
          <w:b/>
          <w:bCs/>
          <w:color w:val="FF0000"/>
          <w:rtl/>
        </w:rPr>
        <w:t>نكته:</w:t>
      </w:r>
      <w:r>
        <w:rPr>
          <w:rFonts w:hint="cs"/>
          <w:rtl/>
        </w:rPr>
        <w:t xml:space="preserve"> </w:t>
      </w:r>
      <w:r w:rsidR="00DE257F">
        <w:rPr>
          <w:rFonts w:hint="cs"/>
          <w:rtl/>
        </w:rPr>
        <w:t>مقياس‌هاي زمان، مكان، تخمين بودجه، نهاد مسئول و چنين مواردي مورد توجه نبوده است. از اين رو، براي ارزيابي و توسعه آن هيچ ديدگاه و رويكرد اوليه‌اي وجود ندارد.</w:t>
      </w:r>
    </w:p>
    <w:p w14:paraId="24EA51AE" w14:textId="77777777" w:rsidR="003832D4" w:rsidRDefault="003832D4" w:rsidP="003832D4">
      <w:pPr>
        <w:rPr>
          <w:rtl/>
        </w:rPr>
      </w:pPr>
      <w:r w:rsidRPr="003832D4">
        <w:rPr>
          <w:rFonts w:hint="cs"/>
          <w:b/>
          <w:bCs/>
          <w:color w:val="00B050"/>
          <w:rtl/>
        </w:rPr>
        <w:t>پيشنهاد</w:t>
      </w:r>
      <w:r w:rsidRPr="003832D4">
        <w:rPr>
          <w:b/>
          <w:bCs/>
          <w:color w:val="00B050"/>
          <w:rtl/>
        </w:rPr>
        <w:t>:</w:t>
      </w:r>
      <w:r>
        <w:rPr>
          <w:rtl/>
        </w:rPr>
        <w:t xml:space="preserve"> </w:t>
      </w:r>
      <w:r>
        <w:rPr>
          <w:rFonts w:hint="cs"/>
          <w:rtl/>
        </w:rPr>
        <w:t>بهتر</w:t>
      </w:r>
      <w:r>
        <w:rPr>
          <w:rtl/>
        </w:rPr>
        <w:t xml:space="preserve"> </w:t>
      </w:r>
      <w:r>
        <w:rPr>
          <w:rFonts w:hint="cs"/>
          <w:rtl/>
        </w:rPr>
        <w:t>است</w:t>
      </w:r>
      <w:r w:rsidR="00DE257F">
        <w:rPr>
          <w:rFonts w:hint="cs"/>
          <w:rtl/>
        </w:rPr>
        <w:t xml:space="preserve"> يك تخمين اوليه از موارد فوق ارائه شود. مثلاً: اين برنامه پس از اجرا در سال اول و در مقياس سه استان كشور، با بودجه‌اي حدود پانصد ميليون تومان، تحت نظارت وزارت ورزش و جوانان، ارزيابي شده و پس از مشخّص شدن نواقص طرح و اصلاح آن، در گستره بيشتري از مناطق كشور عملياتي خواهد شد. </w:t>
      </w:r>
      <w:r w:rsidR="00B73469">
        <w:rPr>
          <w:rFonts w:hint="cs"/>
          <w:rtl/>
        </w:rPr>
        <w:t>گزارش سالانه اين طرح در پايان هر سال به صورت عمومي منتشر خواهد شد.</w:t>
      </w:r>
    </w:p>
    <w:p w14:paraId="4C4C534E" w14:textId="77777777" w:rsidR="003832D4" w:rsidRDefault="00B73469" w:rsidP="00B73469">
      <w:pPr>
        <w:pStyle w:val="Heading1"/>
        <w:rPr>
          <w:rtl/>
        </w:rPr>
      </w:pPr>
      <w:r>
        <w:rPr>
          <w:rFonts w:hint="cs"/>
          <w:rtl/>
        </w:rPr>
        <w:t>6. چارچوب</w:t>
      </w:r>
    </w:p>
    <w:p w14:paraId="2724C209" w14:textId="77777777" w:rsidR="003832D4" w:rsidRDefault="00B73469" w:rsidP="00B73469">
      <w:pPr>
        <w:rPr>
          <w:rtl/>
        </w:rPr>
      </w:pPr>
      <w:r>
        <w:rPr>
          <w:rFonts w:hint="cs"/>
          <w:rtl/>
        </w:rPr>
        <w:t xml:space="preserve">اين </w:t>
      </w:r>
      <w:r w:rsidR="003832D4">
        <w:rPr>
          <w:rFonts w:hint="cs"/>
          <w:rtl/>
        </w:rPr>
        <w:t>طرح</w:t>
      </w:r>
      <w:r w:rsidR="003832D4">
        <w:rPr>
          <w:rtl/>
        </w:rPr>
        <w:t xml:space="preserve"> </w:t>
      </w:r>
      <w:r w:rsidR="003832D4">
        <w:rPr>
          <w:rFonts w:hint="cs"/>
          <w:rtl/>
        </w:rPr>
        <w:t>به</w:t>
      </w:r>
      <w:r w:rsidR="003832D4">
        <w:rPr>
          <w:rtl/>
        </w:rPr>
        <w:t xml:space="preserve"> </w:t>
      </w:r>
      <w:r w:rsidR="003832D4">
        <w:rPr>
          <w:rFonts w:hint="cs"/>
          <w:rtl/>
        </w:rPr>
        <w:t>طور</w:t>
      </w:r>
      <w:r w:rsidR="003832D4">
        <w:rPr>
          <w:rtl/>
        </w:rPr>
        <w:t xml:space="preserve"> </w:t>
      </w:r>
      <w:r w:rsidR="003832D4">
        <w:rPr>
          <w:rFonts w:hint="cs"/>
          <w:rtl/>
        </w:rPr>
        <w:t>کلي</w:t>
      </w:r>
      <w:r w:rsidR="003832D4">
        <w:rPr>
          <w:rtl/>
        </w:rPr>
        <w:t xml:space="preserve"> </w:t>
      </w:r>
      <w:r>
        <w:rPr>
          <w:rFonts w:hint="cs"/>
          <w:rtl/>
        </w:rPr>
        <w:t>روند خوبي</w:t>
      </w:r>
      <w:r w:rsidR="003832D4">
        <w:rPr>
          <w:rtl/>
        </w:rPr>
        <w:t xml:space="preserve"> </w:t>
      </w:r>
      <w:r w:rsidR="003832D4">
        <w:rPr>
          <w:rFonts w:hint="cs"/>
          <w:rtl/>
        </w:rPr>
        <w:t>دارد،</w:t>
      </w:r>
      <w:r w:rsidR="003832D4">
        <w:rPr>
          <w:rtl/>
        </w:rPr>
        <w:t xml:space="preserve"> </w:t>
      </w:r>
      <w:r w:rsidR="003832D4">
        <w:rPr>
          <w:rFonts w:hint="cs"/>
          <w:rtl/>
        </w:rPr>
        <w:t>اما</w:t>
      </w:r>
      <w:r>
        <w:rPr>
          <w:rFonts w:hint="cs"/>
          <w:rtl/>
        </w:rPr>
        <w:t xml:space="preserve"> مشخّص نيست در چه چارچوب و بر چه مبنايي تنظيم شده است. براي برنامه‌ريزي و طراحي پروژه‌هاي كوچك و بزرگ روش‌هايي مرسوم و معمول وجود دارد كه هيچكدام با «چارچوب» آغاز نمي‌شوند. تجربه نشان داده استفاده از اين روش‌هاي معمول، </w:t>
      </w:r>
      <w:r w:rsidR="002F00CF" w:rsidRPr="002F00CF">
        <w:rPr>
          <w:rFonts w:ascii="Cambria Math" w:hAnsi="Cambria Math" w:cs="Cambria Math" w:hint="cs"/>
          <w:position w:val="-6"/>
          <w:rtl/>
        </w:rPr>
        <w:t>❶</w:t>
      </w:r>
      <w:r w:rsidR="002F00CF">
        <w:rPr>
          <w:rFonts w:hint="cs"/>
          <w:rtl/>
        </w:rPr>
        <w:t xml:space="preserve"> </w:t>
      </w:r>
      <w:r>
        <w:rPr>
          <w:rFonts w:hint="cs"/>
          <w:rtl/>
        </w:rPr>
        <w:t xml:space="preserve">هم احتمال دستيابي به موفقيت در طراحي را افزايش مي‌دهد و </w:t>
      </w:r>
      <w:r w:rsidR="002F00CF" w:rsidRPr="002F00CF">
        <w:rPr>
          <w:rFonts w:ascii="Cambria Math" w:hAnsi="Cambria Math" w:cs="Cambria Math" w:hint="cs"/>
          <w:position w:val="-6"/>
          <w:rtl/>
        </w:rPr>
        <w:t>❷</w:t>
      </w:r>
      <w:r w:rsidR="002F00CF">
        <w:rPr>
          <w:rFonts w:hint="cs"/>
          <w:rtl/>
        </w:rPr>
        <w:t xml:space="preserve"> </w:t>
      </w:r>
      <w:r>
        <w:rPr>
          <w:rFonts w:hint="cs"/>
          <w:rtl/>
        </w:rPr>
        <w:t>هم امكان تفاهم ميان برنامه‌ريزان را كه با اين روش‌ها مأنوس هستند. يك طرح استاندارد از توصيف يك ضرورت آغاز مي‌شود. بايد نقصي در وضعيت فرهنگي ورزشي كشور به‌خوبي توصيف شود، در ابتدا. سپس معلوم شود كه هوش مصنوعي چطور مي‌تواند براي رفع اين نقص ياري برساند. چشم‌اندازي ارائه شود كه چند سال ديگر چه انتظاري از وضعيت فرهنگي-اجتماعي ورزش در ظلّ هوش مصنوعي خواهيم داشت. اهداف آرماني و سپس با استفاده از مدل‌هاي مرسوم مانند: سوآت، اصول راهبردي از رهاورد بررسي محيط اجتماعي در مقايسه با وضعيت فعلي ورزش در كشور استخراج گردد. پس از اتمام اين مراحل است كه مي‌توان يك برنامه مثلاً ده مرحله‌اي يا در ده فاز توليد نمود. اگر هم مشكل در نگارش همين موارد باشد، نياز به يك پروژه براي «توليد طرح بهره‌گيري از هوش مصنوعي در ورزش» است، تا چشم‌انداز و سياست‌ها و اهداف و راهبردها و برنامه‌ها در ذيل اين پروژه توليد شود.</w:t>
      </w:r>
      <w:r w:rsidR="002F00CF">
        <w:rPr>
          <w:rFonts w:hint="cs"/>
          <w:rtl/>
        </w:rPr>
        <w:t xml:space="preserve"> در كل، روشن نيست «چارچوب» در كجاي برنامه‌ريزي و طراحي پروژه قرار دارد و جدول ارائه شده در قالب يك طرح استاندارد نمي‌گنجد.</w:t>
      </w:r>
    </w:p>
    <w:p w14:paraId="48349FEC"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A230" w14:textId="77777777" w:rsidR="00516216" w:rsidRDefault="00516216" w:rsidP="00024D73">
      <w:pPr>
        <w:spacing w:after="0" w:line="240" w:lineRule="auto"/>
      </w:pPr>
      <w:r>
        <w:separator/>
      </w:r>
    </w:p>
  </w:endnote>
  <w:endnote w:type="continuationSeparator" w:id="0">
    <w:p w14:paraId="520F675A" w14:textId="77777777" w:rsidR="00516216" w:rsidRDefault="0051621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61F9"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12B3B855" wp14:editId="13B35732">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DE50" w14:textId="05ADB57B"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75311">
      <w:rPr>
        <w:rFonts w:ascii="Tunga" w:hAnsi="Tunga" w:cs="Tunga"/>
        <w:noProof/>
        <w:sz w:val="16"/>
        <w:szCs w:val="16"/>
      </w:rPr>
      <w:t>Brrsy-Karkvb-Pyadhsazy-Movashah-Works.Docx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BE27D" w14:textId="77777777" w:rsidR="00516216" w:rsidRDefault="00516216" w:rsidP="0032771C">
      <w:pPr>
        <w:spacing w:after="0" w:line="240" w:lineRule="auto"/>
        <w:ind w:firstLine="0"/>
      </w:pPr>
      <w:r>
        <w:separator/>
      </w:r>
    </w:p>
  </w:footnote>
  <w:footnote w:type="continuationSeparator" w:id="0">
    <w:p w14:paraId="629E9553" w14:textId="77777777" w:rsidR="00516216" w:rsidRDefault="0051621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0300" w14:textId="3B80EE4F"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224C31F" wp14:editId="375E71AD">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8F0A6"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1B54C9A1" w14:textId="77777777" w:rsidR="00D42D03" w:rsidRPr="00DB33EA" w:rsidRDefault="00516216"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9B96F3776DE6456B97A40527B920D49A"/>
                              </w:placeholder>
                              <w:dataBinding w:prefixMappings="xmlns:ns0='http://purl.org/dc/elements/1.1/' xmlns:ns1='http://schemas.openxmlformats.org/package/2006/metadata/core-properties' " w:xpath="/ns1:coreProperties[1]/ns0:subject[1]" w:storeItemID="{6C3C8BC8-F283-45AE-878A-BAB7291924A1}"/>
                              <w:text/>
                            </w:sdtPr>
                            <w:sdtEndPr/>
                            <w:sdtContent>
                              <w:r w:rsidR="00595EA4">
                                <w:rPr>
                                  <w:rFonts w:cs="Titr" w:hint="cs"/>
                                  <w:color w:val="548DD4" w:themeColor="text2" w:themeTint="99"/>
                                  <w:sz w:val="18"/>
                                  <w:szCs w:val="18"/>
                                  <w:rtl/>
                                </w:rPr>
                                <w:t>28 آبان 1403</w:t>
                              </w:r>
                            </w:sdtContent>
                          </w:sdt>
                        </w:p>
                        <w:p w14:paraId="1EC7D73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73993060"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C31F"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1998F0A6"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1B54C9A1" w14:textId="77777777" w:rsidR="00D42D03" w:rsidRPr="00DB33EA" w:rsidRDefault="00896FD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9B96F3776DE6456B97A40527B920D49A"/>
                        </w:placeholder>
                        <w:dataBinding w:prefixMappings="xmlns:ns0='http://purl.org/dc/elements/1.1/' xmlns:ns1='http://schemas.openxmlformats.org/package/2006/metadata/core-properties' " w:xpath="/ns1:coreProperties[1]/ns0:subject[1]" w:storeItemID="{6C3C8BC8-F283-45AE-878A-BAB7291924A1}"/>
                        <w:text/>
                      </w:sdtPr>
                      <w:sdtEndPr/>
                      <w:sdtContent>
                        <w:r w:rsidR="00595EA4">
                          <w:rPr>
                            <w:rFonts w:cs="Titr" w:hint="cs"/>
                            <w:color w:val="548DD4" w:themeColor="text2" w:themeTint="99"/>
                            <w:sz w:val="18"/>
                            <w:szCs w:val="18"/>
                            <w:rtl/>
                          </w:rPr>
                          <w:t>28 آبان 1403</w:t>
                        </w:r>
                      </w:sdtContent>
                    </w:sdt>
                  </w:p>
                  <w:p w14:paraId="1EC7D73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73993060"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0631FD6E" w14:textId="77777777" w:rsidR="00BD2810" w:rsidRDefault="00AF0164" w:rsidP="001843B4">
    <w:pPr>
      <w:pStyle w:val="Header"/>
      <w:ind w:firstLine="0"/>
      <w:jc w:val="center"/>
    </w:pPr>
    <w:r>
      <w:rPr>
        <w:noProof/>
      </w:rPr>
      <w:drawing>
        <wp:inline distT="0" distB="0" distL="0" distR="0" wp14:anchorId="0B6A84BB" wp14:editId="1072A7B8">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A4"/>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64C00"/>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2F00CF"/>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832D4"/>
    <w:rsid w:val="003B5D24"/>
    <w:rsid w:val="003C07FC"/>
    <w:rsid w:val="003C553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16216"/>
    <w:rsid w:val="00527DEE"/>
    <w:rsid w:val="0053229C"/>
    <w:rsid w:val="00552140"/>
    <w:rsid w:val="00552C1F"/>
    <w:rsid w:val="0055361C"/>
    <w:rsid w:val="005713CF"/>
    <w:rsid w:val="005719E0"/>
    <w:rsid w:val="005748F1"/>
    <w:rsid w:val="00580FA4"/>
    <w:rsid w:val="00584632"/>
    <w:rsid w:val="005932A9"/>
    <w:rsid w:val="00595628"/>
    <w:rsid w:val="00595EA4"/>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5311"/>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27E8"/>
    <w:rsid w:val="00886163"/>
    <w:rsid w:val="0089409E"/>
    <w:rsid w:val="008964E2"/>
    <w:rsid w:val="00896FD0"/>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469"/>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B33EA"/>
    <w:rsid w:val="00DC1D1A"/>
    <w:rsid w:val="00DC32A6"/>
    <w:rsid w:val="00DC4E14"/>
    <w:rsid w:val="00DE257F"/>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5F71"/>
    <w:rsid w:val="00ED76B9"/>
    <w:rsid w:val="00EE2E7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2CFC"/>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4069C"/>
  <w15:docId w15:val="{1359F1B5-71EC-42C8-AD86-22761FE1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96F3776DE6456B97A40527B920D49A"/>
        <w:category>
          <w:name w:val="General"/>
          <w:gallery w:val="placeholder"/>
        </w:category>
        <w:types>
          <w:type w:val="bbPlcHdr"/>
        </w:types>
        <w:behaviors>
          <w:behavior w:val="content"/>
        </w:behaviors>
        <w:guid w:val="{67CE1542-D07D-4D3D-AB8E-82BFB0000B02}"/>
      </w:docPartPr>
      <w:docPartBody>
        <w:p w:rsidR="000C1337" w:rsidRDefault="00233EE6">
          <w:pPr>
            <w:pStyle w:val="9B96F3776DE6456B97A40527B920D49A"/>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E6"/>
    <w:rsid w:val="000C1337"/>
    <w:rsid w:val="00233EE6"/>
    <w:rsid w:val="00DB41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96F3776DE6456B97A40527B920D49A">
    <w:name w:val="9B96F3776DE6456B97A40527B920D49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5D29-39CD-4822-8710-9C5F4594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61</TotalTime>
  <Pages>2</Pages>
  <Words>807</Words>
  <Characters>3721</Characters>
  <Application>Microsoft Office Word</Application>
  <DocSecurity>0</DocSecurity>
  <Lines>465</Lines>
  <Paragraphs>348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1. فاز اول</vt:lpstr>
      <vt:lpstr>2. فاز دوم</vt:lpstr>
      <vt:lpstr>3. فاز ششم</vt:lpstr>
      <vt:lpstr>4. فاز نهم</vt:lpstr>
      <vt:lpstr>5. فاز دهم</vt:lpstr>
      <vt:lpstr>6. چارچوب</vt:lpstr>
    </vt:vector>
  </TitlesOfParts>
  <Company>Personal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28 آبان 1403</dc:subject>
  <dc:creator>Tent</dc:creator>
  <cp:keywords/>
  <cp:lastModifiedBy>Tent</cp:lastModifiedBy>
  <cp:revision>6</cp:revision>
  <cp:lastPrinted>2025-07-08T07:23:00Z</cp:lastPrinted>
  <dcterms:created xsi:type="dcterms:W3CDTF">2024-11-17T23:35:00Z</dcterms:created>
  <dcterms:modified xsi:type="dcterms:W3CDTF">2025-07-08T07:23:00Z</dcterms:modified>
</cp:coreProperties>
</file>