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CF199" w14:textId="7F0A1585" w:rsidR="004522E2" w:rsidRDefault="000F429F" w:rsidP="000A2603">
      <w:pPr>
        <w:spacing w:before="240" w:after="360" w:line="240" w:lineRule="auto"/>
        <w:ind w:firstLine="0"/>
        <w:jc w:val="left"/>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54198290" wp14:editId="71B29F4F">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C31C5" w14:textId="636C15F6" w:rsidR="000F429F" w:rsidRPr="000F429F" w:rsidRDefault="00C05B4B"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16</w:t>
                            </w:r>
                            <w:r w:rsidR="000A2603">
                              <w:rPr>
                                <w:rFonts w:cs="Vahid"/>
                                <w:color w:val="4F6228" w:themeColor="accent3" w:themeShade="80"/>
                                <w:sz w:val="28"/>
                                <w:szCs w:val="36"/>
                                <w:rtl/>
                              </w:rPr>
                              <w:t xml:space="preserve"> </w:t>
                            </w:r>
                            <w:r w:rsidR="00E91511">
                              <w:rPr>
                                <w:rFonts w:cs="Vahid" w:hint="cs"/>
                                <w:color w:val="4F6228" w:themeColor="accent3" w:themeShade="80"/>
                                <w:sz w:val="28"/>
                                <w:szCs w:val="36"/>
                                <w:rtl/>
                              </w:rPr>
                              <w:t>آذر</w:t>
                            </w:r>
                            <w:r w:rsidR="000A2603">
                              <w:rPr>
                                <w:rFonts w:cs="Vahid"/>
                                <w:color w:val="4F6228" w:themeColor="accent3" w:themeShade="80"/>
                                <w:sz w:val="28"/>
                                <w:szCs w:val="36"/>
                                <w:rtl/>
                              </w:rPr>
                              <w:t xml:space="preserve"> 1402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98290"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2E0C31C5" w14:textId="636C15F6" w:rsidR="000F429F" w:rsidRPr="000F429F" w:rsidRDefault="00C05B4B"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16</w:t>
                      </w:r>
                      <w:r w:rsidR="000A2603">
                        <w:rPr>
                          <w:rFonts w:cs="Vahid"/>
                          <w:color w:val="4F6228" w:themeColor="accent3" w:themeShade="80"/>
                          <w:sz w:val="28"/>
                          <w:szCs w:val="36"/>
                          <w:rtl/>
                        </w:rPr>
                        <w:t xml:space="preserve"> </w:t>
                      </w:r>
                      <w:r w:rsidR="00E91511">
                        <w:rPr>
                          <w:rFonts w:cs="Vahid" w:hint="cs"/>
                          <w:color w:val="4F6228" w:themeColor="accent3" w:themeShade="80"/>
                          <w:sz w:val="28"/>
                          <w:szCs w:val="36"/>
                          <w:rtl/>
                        </w:rPr>
                        <w:t>آذر</w:t>
                      </w:r>
                      <w:r w:rsidR="000A2603">
                        <w:rPr>
                          <w:rFonts w:cs="Vahid"/>
                          <w:color w:val="4F6228" w:themeColor="accent3" w:themeShade="80"/>
                          <w:sz w:val="28"/>
                          <w:szCs w:val="36"/>
                          <w:rtl/>
                        </w:rPr>
                        <w:t xml:space="preserve"> 1402</w:t>
                      </w:r>
                    </w:p>
                  </w:txbxContent>
                </v:textbox>
                <w10:wrap anchory="page"/>
                <w10:anchorlock/>
              </v:shape>
            </w:pict>
          </mc:Fallback>
        </mc:AlternateContent>
      </w:r>
      <w:r w:rsidR="000A2603">
        <w:rPr>
          <w:rFonts w:cs="Vahid" w:hint="cs"/>
          <w:color w:val="C00000"/>
          <w:sz w:val="36"/>
          <w:szCs w:val="36"/>
          <w:rtl/>
        </w:rPr>
        <w:t xml:space="preserve">تقرير درس خارج فقه هوش مصنوعي - جلسه </w:t>
      </w:r>
      <w:r w:rsidR="00C05B4B">
        <w:rPr>
          <w:rFonts w:cs="Vahid" w:hint="cs"/>
          <w:color w:val="C00000"/>
          <w:sz w:val="36"/>
          <w:szCs w:val="36"/>
          <w:rtl/>
        </w:rPr>
        <w:t>نهم</w:t>
      </w:r>
      <w:r w:rsidR="000A2603">
        <w:rPr>
          <w:rFonts w:cs="Vahid"/>
          <w:color w:val="C00000"/>
          <w:sz w:val="36"/>
          <w:szCs w:val="36"/>
          <w:rtl/>
        </w:rPr>
        <w:br/>
      </w:r>
      <w:r w:rsidR="000A2603">
        <w:rPr>
          <w:rFonts w:cs="Vahid" w:hint="cs"/>
          <w:color w:val="C00000"/>
          <w:sz w:val="36"/>
          <w:szCs w:val="36"/>
          <w:rtl/>
        </w:rPr>
        <w:t xml:space="preserve">موضوع: </w:t>
      </w:r>
      <w:r w:rsidR="00FB29E7">
        <w:rPr>
          <w:rFonts w:cs="Vahid" w:hint="cs"/>
          <w:color w:val="4F81BD" w:themeColor="accent1"/>
          <w:sz w:val="36"/>
          <w:szCs w:val="36"/>
          <w:rtl/>
        </w:rPr>
        <w:t>اركان هوش مصنوعي پايه‌محور</w:t>
      </w:r>
      <w:r w:rsidR="000A2603">
        <w:rPr>
          <w:rFonts w:cs="Vahid"/>
          <w:color w:val="C00000"/>
          <w:sz w:val="36"/>
          <w:szCs w:val="36"/>
          <w:rtl/>
        </w:rPr>
        <w:br/>
      </w:r>
      <w:r w:rsidR="000A2603">
        <w:rPr>
          <w:rFonts w:cs="Vahid" w:hint="cs"/>
          <w:color w:val="C00000"/>
          <w:sz w:val="36"/>
          <w:szCs w:val="36"/>
          <w:rtl/>
        </w:rPr>
        <w:t xml:space="preserve">استاد: </w:t>
      </w:r>
      <w:r w:rsidR="000A2603" w:rsidRPr="000A2603">
        <w:rPr>
          <w:rFonts w:cs="Vahid" w:hint="cs"/>
          <w:color w:val="76923C" w:themeColor="accent3" w:themeShade="BF"/>
          <w:sz w:val="36"/>
          <w:szCs w:val="36"/>
          <w:rtl/>
        </w:rPr>
        <w:t>آية الله مفيدي (حفظه</w:t>
      </w:r>
      <w:r w:rsidR="000A2603" w:rsidRPr="000A2603">
        <w:rPr>
          <w:rFonts w:cs="Vahid" w:hint="cs"/>
          <w:color w:val="76923C" w:themeColor="accent3" w:themeShade="BF"/>
          <w:sz w:val="36"/>
          <w:szCs w:val="36"/>
        </w:rPr>
        <w:t>‌</w:t>
      </w:r>
      <w:r w:rsidR="000A2603" w:rsidRPr="000A2603">
        <w:rPr>
          <w:rFonts w:cs="Vahid" w:hint="cs"/>
          <w:color w:val="76923C" w:themeColor="accent3" w:themeShade="BF"/>
          <w:sz w:val="36"/>
          <w:szCs w:val="36"/>
          <w:rtl/>
        </w:rPr>
        <w:t>الله)</w:t>
      </w:r>
    </w:p>
    <w:p w14:paraId="725D3F97" w14:textId="77777777" w:rsidR="000A2603" w:rsidRDefault="00DD68CB" w:rsidP="000A2603">
      <w:pPr>
        <w:pStyle w:val="Heading1"/>
        <w:rPr>
          <w:rtl/>
        </w:rPr>
      </w:pPr>
      <w:bookmarkStart w:id="0" w:name="_Toc152421527"/>
      <w:bookmarkStart w:id="1" w:name="_Toc152422563"/>
      <w:bookmarkStart w:id="2" w:name="_Toc152422773"/>
      <w:bookmarkStart w:id="3" w:name="_Toc153089406"/>
      <w:bookmarkStart w:id="4" w:name="_Toc153092913"/>
      <w:bookmarkStart w:id="5" w:name="_Toc153094122"/>
      <w:r>
        <w:rPr>
          <w:rFonts w:hint="cs"/>
          <w:rtl/>
        </w:rPr>
        <w:t>مقدمات بحث</w:t>
      </w:r>
      <w:bookmarkEnd w:id="0"/>
      <w:bookmarkEnd w:id="1"/>
      <w:bookmarkEnd w:id="2"/>
      <w:bookmarkEnd w:id="3"/>
      <w:bookmarkEnd w:id="4"/>
      <w:bookmarkEnd w:id="5"/>
    </w:p>
    <w:p w14:paraId="7E5D68DB" w14:textId="2008234D" w:rsidR="00252728" w:rsidRDefault="00B965AD" w:rsidP="00DD68CB">
      <w:pPr>
        <w:pStyle w:val="Heading2"/>
      </w:pPr>
      <w:bookmarkStart w:id="6" w:name="_Toc153089407"/>
      <w:bookmarkStart w:id="7" w:name="_Toc153092914"/>
      <w:bookmarkStart w:id="8" w:name="_Toc153094123"/>
      <w:r>
        <w:rPr>
          <w:rFonts w:hint="cs"/>
          <w:rtl/>
        </w:rPr>
        <w:t xml:space="preserve">تقسميات </w:t>
      </w:r>
      <w:r w:rsidR="00934ED5">
        <w:rPr>
          <w:rFonts w:hint="cs"/>
          <w:rtl/>
        </w:rPr>
        <w:t>هوش مصنوعي</w:t>
      </w:r>
      <w:bookmarkEnd w:id="6"/>
      <w:bookmarkEnd w:id="7"/>
      <w:bookmarkEnd w:id="8"/>
    </w:p>
    <w:p w14:paraId="0A153E76" w14:textId="77777777" w:rsidR="00744804" w:rsidRDefault="00934ED5" w:rsidP="003544A0">
      <w:pPr>
        <w:rPr>
          <w:rtl/>
        </w:rPr>
      </w:pPr>
      <w:r>
        <w:rPr>
          <w:rFonts w:hint="cs"/>
          <w:rtl/>
        </w:rPr>
        <w:t xml:space="preserve">از هوش مصنوعي ضعيف انتظار «آگاهي و فهم» نداريم. همين‌كه عملكرد آن هوشيارانه باشد كافيست، اگر چه خود او نفهمد. اما زماني يك هوش مصنوعي را قوي مي‌دانيم كه بتواند «آگاهي و خودآگاهي» داشته باشد و بتواند بفهمد. در محدوده هوش مصنوعي قوي كه انتظار «قصد» از او مي‌رود مي‌توان بحث فقهي كرد، زيرا احكام فقهي بر «قصد» جاري مي‌شود. </w:t>
      </w:r>
    </w:p>
    <w:p w14:paraId="00E2F501" w14:textId="2797EABE" w:rsidR="002F42C2" w:rsidRDefault="00744804" w:rsidP="003544A0">
      <w:pPr>
        <w:rPr>
          <w:rtl/>
        </w:rPr>
      </w:pPr>
      <w:r>
        <w:rPr>
          <w:rFonts w:hint="cs"/>
          <w:rtl/>
        </w:rPr>
        <w:t>خود هوش مصنوعي قوي را نيز به دو نوع تقسيم كرديم؛ هوش اشراق‌محور كه از بيرون و عالم ماوراء القاء مي‌شود، پس نسبت به نفس ناطقه «اضافه اشراقيه» دارد. هوش پايه‌محور هم كه وقتي كرسي و جايگاه فيزيكي مناسب براي او فراهم شد، در آن ظهور مي‌كند.</w:t>
      </w:r>
    </w:p>
    <w:p w14:paraId="3594C6B5" w14:textId="2762AF43" w:rsidR="00744804" w:rsidRDefault="003A281E" w:rsidP="003A281E">
      <w:pPr>
        <w:pStyle w:val="Heading2"/>
        <w:rPr>
          <w:rtl/>
        </w:rPr>
      </w:pPr>
      <w:bookmarkStart w:id="9" w:name="_Toc153092915"/>
      <w:bookmarkStart w:id="10" w:name="_Toc153094124"/>
      <w:r>
        <w:rPr>
          <w:rFonts w:hint="cs"/>
          <w:rtl/>
        </w:rPr>
        <w:t>عدم تحقق آگاهي در ماده</w:t>
      </w:r>
      <w:bookmarkEnd w:id="9"/>
      <w:bookmarkEnd w:id="10"/>
    </w:p>
    <w:p w14:paraId="718B7AC8" w14:textId="4C7457F0" w:rsidR="003A281E" w:rsidRDefault="003A281E" w:rsidP="003A281E">
      <w:pPr>
        <w:rPr>
          <w:rtl/>
        </w:rPr>
      </w:pPr>
      <w:r>
        <w:rPr>
          <w:rFonts w:hint="cs"/>
          <w:rtl/>
        </w:rPr>
        <w:t xml:space="preserve">در فضاهاي فيزيكي؛ چه يك بُعدي، دو بُعدي يا سه بُعدي، به هيچ عنوان نمي‌توان با «آگاهي» سروكار داشت، با «قصد» و «اراده». در سه محور </w:t>
      </w:r>
      <w:r>
        <w:t>x</w:t>
      </w:r>
      <w:r>
        <w:rPr>
          <w:rFonts w:hint="cs"/>
          <w:rtl/>
        </w:rPr>
        <w:t xml:space="preserve"> و </w:t>
      </w:r>
      <w:r>
        <w:t>y</w:t>
      </w:r>
      <w:r>
        <w:rPr>
          <w:rFonts w:hint="cs"/>
          <w:rtl/>
        </w:rPr>
        <w:t xml:space="preserve"> و </w:t>
      </w:r>
      <w:r>
        <w:t>z</w:t>
      </w:r>
      <w:r>
        <w:rPr>
          <w:rFonts w:hint="cs"/>
          <w:rtl/>
        </w:rPr>
        <w:t xml:space="preserve"> فرض تحقق «آگاهي» وجود ندارد. اين يك امر قطعي است. زيرا ريخت ذاتي ماده كه مبتني بر سه محور مختصّات است لاجرم بر «غيبوبت» است. اجزاي اين سه بُعد از هم غائب هستند. به عنوان مثال:</w:t>
      </w:r>
      <w:r w:rsidR="00DF1E82">
        <w:rPr>
          <w:rFonts w:hint="cs"/>
          <w:rtl/>
        </w:rPr>
        <w:t xml:space="preserve"> در فضاي يك بُعدي</w:t>
      </w:r>
      <w:r>
        <w:rPr>
          <w:rFonts w:hint="cs"/>
          <w:rtl/>
        </w:rPr>
        <w:t xml:space="preserve"> نيمه ابتدايي خط ده‌سانتي‌متري خبر و اطلاعي از نيمه دوم همان خط ندارد كه چه اندازه طول دارد. تمام مصاديق كمّ متصل قارّ و غيرقارّ از هم اطلاع و آگاهي ندارند.</w:t>
      </w:r>
    </w:p>
    <w:p w14:paraId="5B9B887D" w14:textId="24C96D13" w:rsidR="003A281E" w:rsidRDefault="00DF1E82" w:rsidP="003A281E">
      <w:pPr>
        <w:rPr>
          <w:rtl/>
        </w:rPr>
      </w:pPr>
      <w:r>
        <w:rPr>
          <w:rFonts w:hint="cs"/>
          <w:rtl/>
        </w:rPr>
        <w:t xml:space="preserve">براي مثال دو بُعدي مي‌توان از تابلوي نقاشي سخن گفت. مطلقاً امكان ندارد بتوانيم بگوييم تصوير روي تابلو كه يك </w:t>
      </w:r>
      <w:r w:rsidR="00757735">
        <w:rPr>
          <w:rFonts w:hint="cs"/>
          <w:rtl/>
        </w:rPr>
        <w:t xml:space="preserve">جسم </w:t>
      </w:r>
      <w:r>
        <w:rPr>
          <w:rFonts w:hint="cs"/>
          <w:rtl/>
        </w:rPr>
        <w:t>ماد</w:t>
      </w:r>
      <w:r w:rsidR="00757735">
        <w:rPr>
          <w:rFonts w:hint="cs"/>
          <w:rtl/>
        </w:rPr>
        <w:t>ي</w:t>
      </w:r>
      <w:r>
        <w:rPr>
          <w:rFonts w:hint="cs"/>
          <w:rtl/>
        </w:rPr>
        <w:t xml:space="preserve"> دو بُعدي است «مي‌فهمد» و «آگاه» است از اين‌كه چه تصويري را نمايش مي‌دهد. </w:t>
      </w:r>
      <w:r w:rsidR="00757735">
        <w:rPr>
          <w:rFonts w:hint="cs"/>
          <w:rtl/>
        </w:rPr>
        <w:t>هيچ‌كس از تابلو انتظار ندارد كه نسبت به تصوير درون خود آگاه باشد. زيرا اين تصوير دو بُعدي است و در صفحه كه يك كم متصل است نمي‌توانيم از آگاهي سخن بگوييم.</w:t>
      </w:r>
    </w:p>
    <w:p w14:paraId="5E6A2F0B" w14:textId="4EC8A955" w:rsidR="00757735" w:rsidRDefault="00757735" w:rsidP="003A281E">
      <w:pPr>
        <w:rPr>
          <w:rtl/>
        </w:rPr>
      </w:pPr>
      <w:r>
        <w:rPr>
          <w:rFonts w:hint="cs"/>
          <w:rtl/>
        </w:rPr>
        <w:t>مثال سه بُعدي هم مي‌تواند آينه باشد و تصويري كه در آن مي‌افتد. تصوير درون آينه برخلاف تابلو دوبُعدي نيست و ماهيتي سه بُعدي دارد. ولي امكان ندارد بتوان پذيرفت كه آينه نسبت به تصوير درون خود علم و آگاهي داشته باشد.</w:t>
      </w:r>
    </w:p>
    <w:p w14:paraId="3B13EA57" w14:textId="0CF8DEFE" w:rsidR="00757735" w:rsidRDefault="00757735" w:rsidP="00757735">
      <w:pPr>
        <w:pStyle w:val="Heading2"/>
        <w:rPr>
          <w:rtl/>
        </w:rPr>
      </w:pPr>
      <w:bookmarkStart w:id="11" w:name="_Toc153092916"/>
      <w:bookmarkStart w:id="12" w:name="_Toc153094125"/>
      <w:r>
        <w:rPr>
          <w:rFonts w:hint="cs"/>
          <w:rtl/>
        </w:rPr>
        <w:t>شرط تحقق آگاهي</w:t>
      </w:r>
      <w:bookmarkEnd w:id="11"/>
      <w:bookmarkEnd w:id="12"/>
    </w:p>
    <w:p w14:paraId="25C352DC" w14:textId="5853D035" w:rsidR="00757735" w:rsidRDefault="00757735" w:rsidP="00757735">
      <w:pPr>
        <w:rPr>
          <w:rtl/>
        </w:rPr>
      </w:pPr>
      <w:r>
        <w:rPr>
          <w:rFonts w:hint="cs"/>
          <w:rtl/>
        </w:rPr>
        <w:t xml:space="preserve">علم و آگاهي نياز به «جمعيّت»‌ دارد. علم نياز به پيوستگي بسيط دارد كه در ماده ميسّر نيست، زيرا ماده ذو اجزاء است و اين پيوستگي بسيط را مانند عالم نفس و مجرّدات ندارد. </w:t>
      </w:r>
      <w:r w:rsidR="00157669">
        <w:rPr>
          <w:rFonts w:hint="cs"/>
          <w:rtl/>
        </w:rPr>
        <w:t>ريخت و تاروپود و كيان ماده «احتجاب» است</w:t>
      </w:r>
      <w:r w:rsidR="009F2C77">
        <w:rPr>
          <w:rFonts w:hint="cs"/>
          <w:rtl/>
        </w:rPr>
        <w:t>،</w:t>
      </w:r>
      <w:r w:rsidR="00157669">
        <w:rPr>
          <w:rFonts w:hint="cs"/>
          <w:rtl/>
        </w:rPr>
        <w:t xml:space="preserve"> و</w:t>
      </w:r>
      <w:r w:rsidR="009F2C77">
        <w:rPr>
          <w:rFonts w:hint="cs"/>
          <w:rtl/>
        </w:rPr>
        <w:t>لي تاروپود و ريخت علم و آگاهي از نوع «حضور» است. علم يعني رفع «حجاب».</w:t>
      </w:r>
      <w:r w:rsidR="00157669">
        <w:rPr>
          <w:rFonts w:hint="cs"/>
          <w:rtl/>
        </w:rPr>
        <w:t xml:space="preserve"> به همين دليل آگاهي براي تحقق نياز به فضايي بسيط </w:t>
      </w:r>
      <w:r w:rsidR="00157669">
        <w:rPr>
          <w:rFonts w:hint="cs"/>
          <w:rtl/>
        </w:rPr>
        <w:lastRenderedPageBreak/>
        <w:t>و غيرمادي دارد.</w:t>
      </w:r>
    </w:p>
    <w:p w14:paraId="22675FBE" w14:textId="49F9A76F" w:rsidR="009F2C77" w:rsidRDefault="009F2C77" w:rsidP="009F2C77">
      <w:pPr>
        <w:pStyle w:val="Heading2"/>
        <w:rPr>
          <w:rtl/>
        </w:rPr>
      </w:pPr>
      <w:bookmarkStart w:id="13" w:name="_Toc153092917"/>
      <w:bookmarkStart w:id="14" w:name="_Toc153094126"/>
      <w:r>
        <w:rPr>
          <w:rFonts w:hint="cs"/>
          <w:rtl/>
        </w:rPr>
        <w:t>نياز علم به بُعد چهارم</w:t>
      </w:r>
      <w:bookmarkEnd w:id="13"/>
      <w:bookmarkEnd w:id="14"/>
    </w:p>
    <w:p w14:paraId="09993C39" w14:textId="4461C5F9" w:rsidR="009F2C77" w:rsidRDefault="009F2C77" w:rsidP="009F2C77">
      <w:pPr>
        <w:rPr>
          <w:rtl/>
        </w:rPr>
      </w:pPr>
      <w:r>
        <w:rPr>
          <w:rFonts w:hint="cs"/>
          <w:rtl/>
        </w:rPr>
        <w:t xml:space="preserve">اگر بخواهيم در هوش مصنوعي به آگاهي و فهم دست پيدا كنيم، گريزي نداريم از اين‌كه بُعد ديگري را به سه بُعد مادي آن ضميمه كنيم. آن‌چه كه معمولاً با نام محور </w:t>
      </w:r>
      <w:r>
        <w:t>t</w:t>
      </w:r>
      <w:r>
        <w:rPr>
          <w:rFonts w:hint="cs"/>
          <w:rtl/>
        </w:rPr>
        <w:t xml:space="preserve"> مي‌شناسند؛ محور زمان. مادامي‌كه محور زمان را در محاسبات خود داخل نكنيم، نمي‌توانيم از هوش مصنوعي قوي صحبت كنيم.</w:t>
      </w:r>
    </w:p>
    <w:p w14:paraId="75F4AD0F" w14:textId="4CCB2B0C" w:rsidR="009F2C77" w:rsidRDefault="00E60C94" w:rsidP="00E60C94">
      <w:pPr>
        <w:pStyle w:val="Heading2"/>
        <w:rPr>
          <w:rtl/>
        </w:rPr>
      </w:pPr>
      <w:bookmarkStart w:id="15" w:name="_Toc153092918"/>
      <w:bookmarkStart w:id="16" w:name="_Toc153094127"/>
      <w:r>
        <w:rPr>
          <w:rFonts w:hint="cs"/>
          <w:rtl/>
        </w:rPr>
        <w:t>مقولات محتاج به زمان</w:t>
      </w:r>
      <w:bookmarkEnd w:id="15"/>
      <w:bookmarkEnd w:id="16"/>
    </w:p>
    <w:p w14:paraId="02E4D528" w14:textId="30637CC9" w:rsidR="00E60C94" w:rsidRDefault="00E60C94" w:rsidP="00E60C94">
      <w:pPr>
        <w:rPr>
          <w:rtl/>
        </w:rPr>
      </w:pPr>
      <w:r>
        <w:rPr>
          <w:rFonts w:hint="cs"/>
          <w:rtl/>
        </w:rPr>
        <w:t xml:space="preserve">در منطق، سخن از حدّ تامّ كه مي‌شود، اجناس و انواعي پيدا مي‌كنيم كه محتاج محور زمان هستند و با سه بُعد امكان تحقق ندارند. مثلاً وقتي در بيان حدّ تامّ انسان مي‌گوييم: «جوهرٌ» انتظاري از بُعد چهارم نداريم. «جسمٌ» هم كه مي‌گوييم، باز انتظاري جز همان ابعاد ثلاثه نداريم. اما به محض اين‌كه به </w:t>
      </w:r>
      <w:r w:rsidR="00826787">
        <w:rPr>
          <w:rFonts w:hint="cs"/>
          <w:rtl/>
        </w:rPr>
        <w:t>فصل</w:t>
      </w:r>
      <w:r>
        <w:rPr>
          <w:rFonts w:hint="cs"/>
          <w:rtl/>
        </w:rPr>
        <w:t xml:space="preserve"> بعدي مي‌رسيم و مي‌گوييم «نامٍ»</w:t>
      </w:r>
      <w:r w:rsidR="00826787">
        <w:rPr>
          <w:rFonts w:hint="cs"/>
          <w:rtl/>
        </w:rPr>
        <w:t xml:space="preserve"> چون مقوّم جسم نباتي است بدون زمان معنا ندارد. در فضاي سه بُعدي محض «نموّ» نيست. جسمي كه در تعريف ذاتي آن «نموّ» باشد، حتماً بايد زمان در تحقق آن جسم حضور داشته باشد.</w:t>
      </w:r>
    </w:p>
    <w:p w14:paraId="73B6FF3C" w14:textId="352D02F1" w:rsidR="00826787" w:rsidRDefault="00826787" w:rsidP="00E60C94">
      <w:pPr>
        <w:rPr>
          <w:rtl/>
        </w:rPr>
      </w:pPr>
      <w:r>
        <w:rPr>
          <w:rFonts w:hint="cs"/>
          <w:rtl/>
        </w:rPr>
        <w:t>بنابراين اموري در عالم وجود دارند كه قوام تحقق آن‌ها به حضور بُعد چهارم يعني زمان است. هوش مصنوعي قوي از اين نوع امور است.</w:t>
      </w:r>
    </w:p>
    <w:p w14:paraId="1AD698D1" w14:textId="0BD0E5AC" w:rsidR="00826787" w:rsidRDefault="00CC566E" w:rsidP="00C0671C">
      <w:pPr>
        <w:pStyle w:val="Heading2"/>
        <w:rPr>
          <w:rtl/>
        </w:rPr>
      </w:pPr>
      <w:bookmarkStart w:id="17" w:name="_Toc153094128"/>
      <w:r>
        <w:rPr>
          <w:rFonts w:hint="cs"/>
          <w:rtl/>
        </w:rPr>
        <w:t xml:space="preserve">نيازهاي </w:t>
      </w:r>
      <w:r w:rsidR="00C0671C">
        <w:rPr>
          <w:rFonts w:hint="cs"/>
          <w:rtl/>
        </w:rPr>
        <w:t>تحقق هوش مصنوعي پايه‌محور</w:t>
      </w:r>
      <w:bookmarkEnd w:id="17"/>
    </w:p>
    <w:p w14:paraId="2C1906B1" w14:textId="74FF87E3" w:rsidR="00C0671C" w:rsidRDefault="00C0671C" w:rsidP="00C0671C">
      <w:pPr>
        <w:rPr>
          <w:rtl/>
        </w:rPr>
      </w:pPr>
      <w:r>
        <w:rPr>
          <w:rFonts w:hint="cs"/>
          <w:rtl/>
        </w:rPr>
        <w:t>در آزمون اتاق چيني و اشكال و جواب‌هايي كه پيرامون آن ردّ و بدل شد مشخص گرديد كه از طريق سخت‌افزارهاي ديجيتالي موجود نمي‌توان به هوش مصنوعي قوي دست يافت. زيرا هوش مصنوعي تنها نمادگراست و هيچ نوع درك و آگاهي ندارد.</w:t>
      </w:r>
    </w:p>
    <w:p w14:paraId="6474C255" w14:textId="77777777" w:rsidR="00C0671C" w:rsidRDefault="00C0671C" w:rsidP="00C0671C">
      <w:pPr>
        <w:rPr>
          <w:rtl/>
        </w:rPr>
      </w:pPr>
      <w:r>
        <w:rPr>
          <w:rFonts w:hint="cs"/>
          <w:rtl/>
        </w:rPr>
        <w:t xml:space="preserve">مشكل اصلي در اين نگرش مبتني بر اين است كه سخت‌افزار مزبور قادر نيست تصرّف در نرم‌افزار كند و به عبارت ديگر نرم‌افزار خود را بسازد. اما در شبكه عصبي، اگر مدل سخت‌افزار را تغيير دهيم، مسأله تفاوت خواهد كرد. </w:t>
      </w:r>
    </w:p>
    <w:p w14:paraId="0A0D1870" w14:textId="3E2A30BC" w:rsidR="00C0671C" w:rsidRDefault="00C0671C" w:rsidP="00C0671C">
      <w:pPr>
        <w:rPr>
          <w:rtl/>
        </w:rPr>
      </w:pPr>
      <w:r>
        <w:rPr>
          <w:rFonts w:hint="cs"/>
          <w:rtl/>
        </w:rPr>
        <w:t xml:space="preserve">براي دستيابي به هوش مصنوعي قوي پايه‌محور به سه چيز نياز داريم: نخست زمان بود كه با محور </w:t>
      </w:r>
      <w:r>
        <w:t>t</w:t>
      </w:r>
      <w:r>
        <w:rPr>
          <w:rFonts w:hint="cs"/>
          <w:rtl/>
        </w:rPr>
        <w:t xml:space="preserve"> نشان مي‌دهيم و ضرورت آن را بيان كرديم. ديگري «بسته‌بندي زمان»‌ است و پس از آن «وجود اطلاعات»، يا همان پيام. به اين دو عنصر حتماً نياز داريم تا بتوانيم به هوش مصنوعي قوي دست پيدا كنيم.</w:t>
      </w:r>
    </w:p>
    <w:p w14:paraId="739C838C" w14:textId="1A89A8A3" w:rsidR="006F1C8B" w:rsidRDefault="006F1C8B" w:rsidP="006F1C8B">
      <w:pPr>
        <w:pStyle w:val="Heading2"/>
        <w:rPr>
          <w:rtl/>
        </w:rPr>
      </w:pPr>
      <w:bookmarkStart w:id="18" w:name="_Toc153094129"/>
      <w:r>
        <w:rPr>
          <w:rFonts w:hint="cs"/>
          <w:rtl/>
        </w:rPr>
        <w:t>بسته‌بندي زمان</w:t>
      </w:r>
      <w:bookmarkEnd w:id="18"/>
    </w:p>
    <w:p w14:paraId="2E17337B" w14:textId="406FC04F" w:rsidR="006F1C8B" w:rsidRDefault="006F1C8B" w:rsidP="006F1C8B">
      <w:pPr>
        <w:rPr>
          <w:rtl/>
        </w:rPr>
      </w:pPr>
      <w:r>
        <w:rPr>
          <w:rFonts w:hint="cs"/>
          <w:rtl/>
        </w:rPr>
        <w:t xml:space="preserve">همه با اجزاي زمان آشنا هستيم كه كوچك‌ترين آن را با نام «ثانيه» مي‌شناسيم. براي تعريف ثانيه، ابتدا هر چرخشي كه زمين به دور خود دارد را به 24 قسمت </w:t>
      </w:r>
      <w:r w:rsidR="00252F4A">
        <w:rPr>
          <w:rFonts w:hint="cs"/>
          <w:rtl/>
        </w:rPr>
        <w:t xml:space="preserve">مساوي </w:t>
      </w:r>
      <w:r>
        <w:rPr>
          <w:rFonts w:hint="cs"/>
          <w:rtl/>
        </w:rPr>
        <w:t>تقسيم كرده‌ايم، سپس هر قسمت را به 60 قسمت ديگر</w:t>
      </w:r>
      <w:r w:rsidR="00D449FC">
        <w:rPr>
          <w:rFonts w:hint="cs"/>
          <w:rtl/>
        </w:rPr>
        <w:t xml:space="preserve"> كه «دقيقه» نام دارد</w:t>
      </w:r>
      <w:r>
        <w:rPr>
          <w:rFonts w:hint="cs"/>
          <w:rtl/>
        </w:rPr>
        <w:t xml:space="preserve">. </w:t>
      </w:r>
      <w:r w:rsidR="00D449FC">
        <w:rPr>
          <w:rFonts w:hint="cs"/>
          <w:rtl/>
        </w:rPr>
        <w:t xml:space="preserve">هر كدام از دقيقه‌ها را هم به 60 قسمت مساوي تقسيم كرديم و </w:t>
      </w:r>
      <w:r>
        <w:rPr>
          <w:rFonts w:hint="cs"/>
          <w:rtl/>
        </w:rPr>
        <w:t>هر يك واحد از اين تقسيم دومي را «ثانيه» ناميديم.</w:t>
      </w:r>
    </w:p>
    <w:p w14:paraId="645CB162" w14:textId="40E8931E" w:rsidR="00C0671C" w:rsidRDefault="00D449FC" w:rsidP="00C0671C">
      <w:pPr>
        <w:rPr>
          <w:rtl/>
        </w:rPr>
      </w:pPr>
      <w:r>
        <w:rPr>
          <w:rFonts w:hint="cs"/>
          <w:rtl/>
        </w:rPr>
        <w:t xml:space="preserve">اين تقسيم‌بندي حدّ يقف ندارد و همچنان مي‌توانيم ثانيه را نيز تقسيم كنيم تا به نانوثانيه و حتي اجزاي ريزتر از آن برسيم. ولي در بحث هوش مصنوعي لاجرم بايستي يك واحد از زمان را در نظر بگيريم كه لايتجزّي باشد. </w:t>
      </w:r>
      <w:r w:rsidR="001204E9">
        <w:rPr>
          <w:rFonts w:hint="cs"/>
          <w:rtl/>
        </w:rPr>
        <w:t xml:space="preserve">واحد </w:t>
      </w:r>
      <w:r>
        <w:rPr>
          <w:rFonts w:hint="cs"/>
          <w:rtl/>
        </w:rPr>
        <w:t>زمان در اين بسته‌ها خلاصه خواهد شد.</w:t>
      </w:r>
      <w:r w:rsidR="001204E9">
        <w:rPr>
          <w:rFonts w:hint="cs"/>
          <w:rtl/>
        </w:rPr>
        <w:t xml:space="preserve"> اين قطعه زمان حداقل زماني خواهد بود كه ادراك مي‌تواند در آن صورت پذيرد. بنابراين پديده‌هاي كمتر از اين زمان قابل درك براي هوش مصنوعي نخواهند بود.</w:t>
      </w:r>
    </w:p>
    <w:p w14:paraId="3560ACDB" w14:textId="03D35558" w:rsidR="00FB29E7" w:rsidRDefault="00FB29E7" w:rsidP="00C0671C">
      <w:pPr>
        <w:rPr>
          <w:rtl/>
        </w:rPr>
      </w:pPr>
      <w:r>
        <w:rPr>
          <w:rFonts w:hint="cs"/>
          <w:rtl/>
        </w:rPr>
        <w:t xml:space="preserve">در هوش مصنوعي پايه‌محور بايد قطعاتي از زمان را در نظر گرفت كه هزاران فعاليت در كمتر از آن زمان روي مي‌دهد، تا يك درك و فهم در آن قطعه زمان رخ دهد. اين قطعه كوچك‌ترين زمان مورد نياز براي تحقق يك </w:t>
      </w:r>
      <w:bookmarkStart w:id="19" w:name="_GoBack"/>
      <w:bookmarkEnd w:id="19"/>
      <w:r>
        <w:rPr>
          <w:rFonts w:hint="cs"/>
          <w:rtl/>
        </w:rPr>
        <w:t>درك و فهم است.</w:t>
      </w:r>
    </w:p>
    <w:p w14:paraId="3DA1555D" w14:textId="551D01AA" w:rsidR="00B81C09" w:rsidRDefault="00B81C09" w:rsidP="00B81C09">
      <w:pPr>
        <w:pStyle w:val="Heading2"/>
        <w:rPr>
          <w:rtl/>
        </w:rPr>
      </w:pPr>
      <w:bookmarkStart w:id="20" w:name="_Toc153094130"/>
      <w:r>
        <w:rPr>
          <w:rFonts w:hint="cs"/>
          <w:rtl/>
        </w:rPr>
        <w:t>پيام يا اطلاعات</w:t>
      </w:r>
      <w:bookmarkEnd w:id="20"/>
    </w:p>
    <w:p w14:paraId="54D5BFF5" w14:textId="146149F0" w:rsidR="00B81C09" w:rsidRPr="00B81C09" w:rsidRDefault="00B81C09" w:rsidP="00B81C09">
      <w:pPr>
        <w:rPr>
          <w:rFonts w:hint="cs"/>
          <w:rtl/>
        </w:rPr>
      </w:pPr>
      <w:r>
        <w:rPr>
          <w:rFonts w:hint="cs"/>
          <w:rtl/>
        </w:rPr>
        <w:t>هوش مصنوعي به پيام نياز دارد. اگر بخواهيم هوش مصنوعي ضعيف كه تنها قادر به دريافت و ارسال متناسب نمادها و سمبل‌هاست به هوش مصنوعي قوي تبديل شود، بايد پيام در نمادها گنجانده شود. اين پيام حاصل درك و فهم و آگاهي است. هوش مصنوعي پايه‌محور به پيام و اطلاعات نياز دارد.</w:t>
      </w:r>
    </w:p>
    <w:p w14:paraId="1DDDE88E" w14:textId="77777777" w:rsidR="00FE7AFD" w:rsidRPr="00FE7AFD" w:rsidRDefault="00FE7AFD" w:rsidP="00FE7AFD">
      <w:pPr>
        <w:jc w:val="right"/>
        <w:rPr>
          <w:b/>
          <w:bCs/>
          <w:color w:val="C00000"/>
          <w:rtl/>
        </w:rPr>
      </w:pPr>
      <w:r w:rsidRPr="00FE7AFD">
        <w:rPr>
          <w:rFonts w:hint="cs"/>
          <w:b/>
          <w:bCs/>
          <w:color w:val="C00000"/>
          <w:rtl/>
        </w:rPr>
        <w:t>پايان بحث</w:t>
      </w:r>
    </w:p>
    <w:p w14:paraId="1195AAA0" w14:textId="77777777" w:rsidR="00027DDF" w:rsidRDefault="006D66BC">
      <w:pPr>
        <w:pStyle w:val="TOC1"/>
        <w:rPr>
          <w:rFonts w:eastAsiaTheme="minorEastAsia" w:cstheme="minorBidi"/>
          <w:szCs w:val="22"/>
          <w:rtl/>
        </w:rPr>
      </w:pPr>
      <w:r w:rsidRPr="00B965AD">
        <w:rPr>
          <w:szCs w:val="22"/>
          <w:rtl/>
        </w:rPr>
        <w:fldChar w:fldCharType="begin"/>
      </w:r>
      <w:r w:rsidRPr="00B965AD">
        <w:rPr>
          <w:szCs w:val="22"/>
          <w:rtl/>
        </w:rPr>
        <w:instrText xml:space="preserve"> </w:instrText>
      </w:r>
      <w:r w:rsidRPr="00B965AD">
        <w:instrText>TOC</w:instrText>
      </w:r>
      <w:r w:rsidRPr="00B965AD">
        <w:rPr>
          <w:szCs w:val="22"/>
          <w:rtl/>
        </w:rPr>
        <w:instrText xml:space="preserve"> \</w:instrText>
      </w:r>
      <w:r w:rsidRPr="00B965AD">
        <w:instrText>o "1-3" \n \u</w:instrText>
      </w:r>
      <w:r w:rsidRPr="00B965AD">
        <w:rPr>
          <w:szCs w:val="22"/>
          <w:rtl/>
        </w:rPr>
        <w:instrText xml:space="preserve"> </w:instrText>
      </w:r>
      <w:r w:rsidRPr="00B965AD">
        <w:rPr>
          <w:szCs w:val="22"/>
          <w:rtl/>
        </w:rPr>
        <w:fldChar w:fldCharType="separate"/>
      </w:r>
      <w:r w:rsidR="00027DDF">
        <w:rPr>
          <w:rFonts w:hint="eastAsia"/>
          <w:rtl/>
        </w:rPr>
        <w:t>مقدمات</w:t>
      </w:r>
      <w:r w:rsidR="00027DDF">
        <w:rPr>
          <w:rtl/>
        </w:rPr>
        <w:t xml:space="preserve"> </w:t>
      </w:r>
      <w:r w:rsidR="00027DDF">
        <w:rPr>
          <w:rFonts w:hint="eastAsia"/>
          <w:rtl/>
        </w:rPr>
        <w:t>بحث</w:t>
      </w:r>
    </w:p>
    <w:p w14:paraId="35BF6DCE" w14:textId="77777777" w:rsidR="00027DDF" w:rsidRDefault="00027DDF">
      <w:pPr>
        <w:pStyle w:val="TOC2"/>
        <w:rPr>
          <w:rFonts w:eastAsiaTheme="minorEastAsia" w:cstheme="minorBidi"/>
          <w:szCs w:val="22"/>
          <w:rtl/>
        </w:rPr>
      </w:pPr>
      <w:r>
        <w:rPr>
          <w:rFonts w:hint="eastAsia"/>
          <w:rtl/>
        </w:rPr>
        <w:t>تقسميات</w:t>
      </w:r>
      <w:r>
        <w:rPr>
          <w:rtl/>
        </w:rPr>
        <w:t xml:space="preserve"> </w:t>
      </w:r>
      <w:r>
        <w:rPr>
          <w:rFonts w:hint="eastAsia"/>
          <w:rtl/>
        </w:rPr>
        <w:t>هوش</w:t>
      </w:r>
      <w:r>
        <w:rPr>
          <w:rtl/>
        </w:rPr>
        <w:t xml:space="preserve"> </w:t>
      </w:r>
      <w:r>
        <w:rPr>
          <w:rFonts w:hint="eastAsia"/>
          <w:rtl/>
        </w:rPr>
        <w:t>مصنوعي</w:t>
      </w:r>
    </w:p>
    <w:p w14:paraId="0BE43BB9" w14:textId="77777777" w:rsidR="00027DDF" w:rsidRDefault="00027DDF">
      <w:pPr>
        <w:pStyle w:val="TOC2"/>
        <w:rPr>
          <w:rFonts w:eastAsiaTheme="minorEastAsia" w:cstheme="minorBidi"/>
          <w:szCs w:val="22"/>
          <w:rtl/>
        </w:rPr>
      </w:pPr>
      <w:r>
        <w:rPr>
          <w:rFonts w:hint="eastAsia"/>
          <w:rtl/>
        </w:rPr>
        <w:t>عدم</w:t>
      </w:r>
      <w:r>
        <w:rPr>
          <w:rtl/>
        </w:rPr>
        <w:t xml:space="preserve"> </w:t>
      </w:r>
      <w:r>
        <w:rPr>
          <w:rFonts w:hint="eastAsia"/>
          <w:rtl/>
        </w:rPr>
        <w:t>تحقق</w:t>
      </w:r>
      <w:r>
        <w:rPr>
          <w:rtl/>
        </w:rPr>
        <w:t xml:space="preserve"> </w:t>
      </w:r>
      <w:r>
        <w:rPr>
          <w:rFonts w:hint="eastAsia"/>
          <w:rtl/>
        </w:rPr>
        <w:t>آگاهي</w:t>
      </w:r>
      <w:r>
        <w:rPr>
          <w:rtl/>
        </w:rPr>
        <w:t xml:space="preserve"> </w:t>
      </w:r>
      <w:r>
        <w:rPr>
          <w:rFonts w:hint="eastAsia"/>
          <w:rtl/>
        </w:rPr>
        <w:t>در</w:t>
      </w:r>
      <w:r>
        <w:rPr>
          <w:rtl/>
        </w:rPr>
        <w:t xml:space="preserve"> </w:t>
      </w:r>
      <w:r>
        <w:rPr>
          <w:rFonts w:hint="eastAsia"/>
          <w:rtl/>
        </w:rPr>
        <w:t>ماده</w:t>
      </w:r>
    </w:p>
    <w:p w14:paraId="4DD3F169" w14:textId="77777777" w:rsidR="00027DDF" w:rsidRDefault="00027DDF">
      <w:pPr>
        <w:pStyle w:val="TOC2"/>
        <w:rPr>
          <w:rFonts w:eastAsiaTheme="minorEastAsia" w:cstheme="minorBidi"/>
          <w:szCs w:val="22"/>
          <w:rtl/>
        </w:rPr>
      </w:pPr>
      <w:r>
        <w:rPr>
          <w:rFonts w:hint="eastAsia"/>
          <w:rtl/>
        </w:rPr>
        <w:t>شرط</w:t>
      </w:r>
      <w:r>
        <w:rPr>
          <w:rtl/>
        </w:rPr>
        <w:t xml:space="preserve"> </w:t>
      </w:r>
      <w:r>
        <w:rPr>
          <w:rFonts w:hint="eastAsia"/>
          <w:rtl/>
        </w:rPr>
        <w:t>تحقق</w:t>
      </w:r>
      <w:r>
        <w:rPr>
          <w:rtl/>
        </w:rPr>
        <w:t xml:space="preserve"> </w:t>
      </w:r>
      <w:r>
        <w:rPr>
          <w:rFonts w:hint="eastAsia"/>
          <w:rtl/>
        </w:rPr>
        <w:t>آگاهي</w:t>
      </w:r>
    </w:p>
    <w:p w14:paraId="56E134BE" w14:textId="77777777" w:rsidR="00027DDF" w:rsidRDefault="00027DDF">
      <w:pPr>
        <w:pStyle w:val="TOC2"/>
        <w:rPr>
          <w:rFonts w:eastAsiaTheme="minorEastAsia" w:cstheme="minorBidi"/>
          <w:szCs w:val="22"/>
          <w:rtl/>
        </w:rPr>
      </w:pPr>
      <w:r>
        <w:rPr>
          <w:rFonts w:hint="eastAsia"/>
          <w:rtl/>
        </w:rPr>
        <w:t>نياز</w:t>
      </w:r>
      <w:r>
        <w:rPr>
          <w:rtl/>
        </w:rPr>
        <w:t xml:space="preserve"> </w:t>
      </w:r>
      <w:r>
        <w:rPr>
          <w:rFonts w:hint="eastAsia"/>
          <w:rtl/>
        </w:rPr>
        <w:t>علم</w:t>
      </w:r>
      <w:r>
        <w:rPr>
          <w:rtl/>
        </w:rPr>
        <w:t xml:space="preserve"> </w:t>
      </w:r>
      <w:r>
        <w:rPr>
          <w:rFonts w:hint="eastAsia"/>
          <w:rtl/>
        </w:rPr>
        <w:t>به</w:t>
      </w:r>
      <w:r>
        <w:rPr>
          <w:rtl/>
        </w:rPr>
        <w:t xml:space="preserve"> </w:t>
      </w:r>
      <w:r>
        <w:rPr>
          <w:rFonts w:hint="eastAsia"/>
          <w:rtl/>
        </w:rPr>
        <w:t>بُعد</w:t>
      </w:r>
      <w:r>
        <w:rPr>
          <w:rtl/>
        </w:rPr>
        <w:t xml:space="preserve"> </w:t>
      </w:r>
      <w:r>
        <w:rPr>
          <w:rFonts w:hint="eastAsia"/>
          <w:rtl/>
        </w:rPr>
        <w:t>چهارم</w:t>
      </w:r>
    </w:p>
    <w:p w14:paraId="18B13092" w14:textId="77777777" w:rsidR="00027DDF" w:rsidRDefault="00027DDF">
      <w:pPr>
        <w:pStyle w:val="TOC2"/>
        <w:rPr>
          <w:rFonts w:eastAsiaTheme="minorEastAsia" w:cstheme="minorBidi"/>
          <w:szCs w:val="22"/>
          <w:rtl/>
        </w:rPr>
      </w:pPr>
      <w:r>
        <w:rPr>
          <w:rFonts w:hint="eastAsia"/>
          <w:rtl/>
        </w:rPr>
        <w:t>مقولات</w:t>
      </w:r>
      <w:r>
        <w:rPr>
          <w:rtl/>
        </w:rPr>
        <w:t xml:space="preserve"> </w:t>
      </w:r>
      <w:r>
        <w:rPr>
          <w:rFonts w:hint="eastAsia"/>
          <w:rtl/>
        </w:rPr>
        <w:t>محتاج</w:t>
      </w:r>
      <w:r>
        <w:rPr>
          <w:rtl/>
        </w:rPr>
        <w:t xml:space="preserve"> </w:t>
      </w:r>
      <w:r>
        <w:rPr>
          <w:rFonts w:hint="eastAsia"/>
          <w:rtl/>
        </w:rPr>
        <w:t>به</w:t>
      </w:r>
      <w:r>
        <w:rPr>
          <w:rtl/>
        </w:rPr>
        <w:t xml:space="preserve"> </w:t>
      </w:r>
      <w:r>
        <w:rPr>
          <w:rFonts w:hint="eastAsia"/>
          <w:rtl/>
        </w:rPr>
        <w:t>زمان</w:t>
      </w:r>
    </w:p>
    <w:p w14:paraId="60A118D2" w14:textId="77777777" w:rsidR="00027DDF" w:rsidRDefault="00027DDF">
      <w:pPr>
        <w:pStyle w:val="TOC2"/>
        <w:rPr>
          <w:rFonts w:eastAsiaTheme="minorEastAsia" w:cstheme="minorBidi"/>
          <w:szCs w:val="22"/>
          <w:rtl/>
        </w:rPr>
      </w:pPr>
      <w:r>
        <w:rPr>
          <w:rFonts w:hint="eastAsia"/>
          <w:rtl/>
        </w:rPr>
        <w:t>نيازهاي</w:t>
      </w:r>
      <w:r>
        <w:rPr>
          <w:rtl/>
        </w:rPr>
        <w:t xml:space="preserve"> </w:t>
      </w:r>
      <w:r>
        <w:rPr>
          <w:rFonts w:hint="eastAsia"/>
          <w:rtl/>
        </w:rPr>
        <w:t>تحقق</w:t>
      </w:r>
      <w:r>
        <w:rPr>
          <w:rtl/>
        </w:rPr>
        <w:t xml:space="preserve"> </w:t>
      </w:r>
      <w:r>
        <w:rPr>
          <w:rFonts w:hint="eastAsia"/>
          <w:rtl/>
        </w:rPr>
        <w:t>هوش</w:t>
      </w:r>
      <w:r>
        <w:rPr>
          <w:rtl/>
        </w:rPr>
        <w:t xml:space="preserve"> </w:t>
      </w:r>
      <w:r>
        <w:rPr>
          <w:rFonts w:hint="eastAsia"/>
          <w:rtl/>
        </w:rPr>
        <w:t>مصنوعي</w:t>
      </w:r>
      <w:r>
        <w:rPr>
          <w:rtl/>
        </w:rPr>
        <w:t xml:space="preserve"> </w:t>
      </w:r>
      <w:r>
        <w:rPr>
          <w:rFonts w:hint="eastAsia"/>
          <w:rtl/>
        </w:rPr>
        <w:t>پايه‌محور</w:t>
      </w:r>
    </w:p>
    <w:p w14:paraId="1F420A94" w14:textId="77777777" w:rsidR="00027DDF" w:rsidRDefault="00027DDF">
      <w:pPr>
        <w:pStyle w:val="TOC2"/>
        <w:rPr>
          <w:rFonts w:eastAsiaTheme="minorEastAsia" w:cstheme="minorBidi"/>
          <w:szCs w:val="22"/>
          <w:rtl/>
        </w:rPr>
      </w:pPr>
      <w:r>
        <w:rPr>
          <w:rFonts w:hint="eastAsia"/>
          <w:rtl/>
        </w:rPr>
        <w:t>بسته‌بندي</w:t>
      </w:r>
      <w:r>
        <w:rPr>
          <w:rtl/>
        </w:rPr>
        <w:t xml:space="preserve"> </w:t>
      </w:r>
      <w:r>
        <w:rPr>
          <w:rFonts w:hint="eastAsia"/>
          <w:rtl/>
        </w:rPr>
        <w:t>زمان</w:t>
      </w:r>
    </w:p>
    <w:p w14:paraId="439CA4E2" w14:textId="77777777" w:rsidR="00027DDF" w:rsidRDefault="00027DDF">
      <w:pPr>
        <w:pStyle w:val="TOC2"/>
        <w:rPr>
          <w:rFonts w:eastAsiaTheme="minorEastAsia" w:cstheme="minorBidi"/>
          <w:szCs w:val="22"/>
          <w:rtl/>
        </w:rPr>
      </w:pPr>
      <w:r>
        <w:rPr>
          <w:rFonts w:hint="eastAsia"/>
          <w:rtl/>
        </w:rPr>
        <w:t>پيام</w:t>
      </w:r>
      <w:r>
        <w:rPr>
          <w:rtl/>
        </w:rPr>
        <w:t xml:space="preserve"> </w:t>
      </w:r>
      <w:r>
        <w:rPr>
          <w:rFonts w:hint="eastAsia"/>
          <w:rtl/>
        </w:rPr>
        <w:t>يا</w:t>
      </w:r>
      <w:r>
        <w:rPr>
          <w:rtl/>
        </w:rPr>
        <w:t xml:space="preserve"> </w:t>
      </w:r>
      <w:r>
        <w:rPr>
          <w:rFonts w:hint="eastAsia"/>
          <w:rtl/>
        </w:rPr>
        <w:t>اطلاعات</w:t>
      </w:r>
    </w:p>
    <w:p w14:paraId="0FE4B5A7" w14:textId="6B6E5920" w:rsidR="00A17F6B" w:rsidRPr="00865A4C" w:rsidRDefault="006D66BC" w:rsidP="00BA6694">
      <w:pPr>
        <w:ind w:firstLine="0"/>
      </w:pPr>
      <w:r>
        <w:rPr>
          <w:rtl/>
        </w:rPr>
        <w:fldChar w:fldCharType="end"/>
      </w:r>
    </w:p>
    <w:sectPr w:rsidR="00A17F6B" w:rsidRPr="00865A4C" w:rsidSect="002D58DC">
      <w:footerReference w:type="default" r:id="rId8"/>
      <w:headerReference w:type="first" r:id="rId9"/>
      <w:footerReference w:type="first" r:id="rId10"/>
      <w:pgSz w:w="11906" w:h="16838" w:code="9"/>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AB13" w14:textId="77777777" w:rsidR="00573A1E" w:rsidRDefault="00573A1E" w:rsidP="00024D73">
      <w:pPr>
        <w:spacing w:after="0" w:line="240" w:lineRule="auto"/>
      </w:pPr>
      <w:r>
        <w:separator/>
      </w:r>
    </w:p>
  </w:endnote>
  <w:endnote w:type="continuationSeparator" w:id="0">
    <w:p w14:paraId="42B34B69" w14:textId="77777777" w:rsidR="00573A1E" w:rsidRDefault="00573A1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FC75"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5D00B27D" wp14:editId="7ECC4EC1">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CE85" w14:textId="234DFD7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16D9C">
      <w:rPr>
        <w:rFonts w:ascii="Tunga" w:hAnsi="Tunga" w:cs="Times New Roman"/>
        <w:noProof/>
        <w:sz w:val="16"/>
        <w:szCs w:val="16"/>
        <w:rtl/>
      </w:rPr>
      <w:t>تقرير درس خارج فقه هوش مصنوعي - جلسه نهم</w:t>
    </w:r>
    <w:r w:rsidR="00C16D9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9DEC6" w14:textId="77777777" w:rsidR="00573A1E" w:rsidRDefault="00573A1E" w:rsidP="0032771C">
      <w:pPr>
        <w:spacing w:after="0" w:line="240" w:lineRule="auto"/>
        <w:ind w:firstLine="0"/>
      </w:pPr>
      <w:r>
        <w:separator/>
      </w:r>
    </w:p>
  </w:footnote>
  <w:footnote w:type="continuationSeparator" w:id="0">
    <w:p w14:paraId="2B6B6F92" w14:textId="77777777" w:rsidR="00573A1E" w:rsidRDefault="00573A1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C873" w14:textId="77777777" w:rsidR="00AF0164" w:rsidRPr="00AF0164" w:rsidRDefault="00AF0164" w:rsidP="001843B4">
    <w:pPr>
      <w:pStyle w:val="Header"/>
      <w:ind w:firstLine="0"/>
      <w:jc w:val="center"/>
      <w:rPr>
        <w:sz w:val="14"/>
        <w:szCs w:val="20"/>
      </w:rPr>
    </w:pPr>
  </w:p>
  <w:p w14:paraId="75CAE22E" w14:textId="77777777" w:rsidR="00BD2810" w:rsidRDefault="00AF0164" w:rsidP="001843B4">
    <w:pPr>
      <w:pStyle w:val="Header"/>
      <w:ind w:firstLine="0"/>
      <w:jc w:val="center"/>
    </w:pPr>
    <w:r>
      <w:rPr>
        <w:noProof/>
      </w:rPr>
      <w:drawing>
        <wp:inline distT="0" distB="0" distL="0" distR="0" wp14:anchorId="7EF65126" wp14:editId="4A941591">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B060E2"/>
    <w:multiLevelType w:val="multilevel"/>
    <w:tmpl w:val="5EFEADBE"/>
    <w:lvl w:ilvl="0">
      <w:start w:val="1"/>
      <w:numFmt w:val="decimal"/>
      <w:pStyle w:val="TOC1"/>
      <w:suff w:val="space"/>
      <w:lvlText w:val="%1."/>
      <w:lvlJc w:val="left"/>
      <w:pPr>
        <w:ind w:left="284" w:hanging="284"/>
      </w:pPr>
      <w:rPr>
        <w:rFonts w:ascii="Vazir YA" w:hAnsi="Vazir YA" w:cs="Vazir YA" w:hint="default"/>
        <w:color w:val="FF0000"/>
        <w:sz w:val="24"/>
        <w:szCs w:val="24"/>
      </w:rPr>
    </w:lvl>
    <w:lvl w:ilvl="1">
      <w:start w:val="1"/>
      <w:numFmt w:val="decimal"/>
      <w:pStyle w:val="TOC2"/>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8"/>
  </w:num>
  <w:num w:numId="13">
    <w:abstractNumId w:val="13"/>
  </w:num>
  <w:num w:numId="14">
    <w:abstractNumId w:val="26"/>
  </w:num>
  <w:num w:numId="15">
    <w:abstractNumId w:val="7"/>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5F"/>
    <w:rsid w:val="00000ADD"/>
    <w:rsid w:val="00007FC6"/>
    <w:rsid w:val="000111BD"/>
    <w:rsid w:val="00011D5C"/>
    <w:rsid w:val="00012240"/>
    <w:rsid w:val="00022CDC"/>
    <w:rsid w:val="00024D73"/>
    <w:rsid w:val="00027DDF"/>
    <w:rsid w:val="00043A29"/>
    <w:rsid w:val="00057D9A"/>
    <w:rsid w:val="00063A0A"/>
    <w:rsid w:val="000652A9"/>
    <w:rsid w:val="00066E23"/>
    <w:rsid w:val="00076387"/>
    <w:rsid w:val="00076656"/>
    <w:rsid w:val="000970ED"/>
    <w:rsid w:val="000A2603"/>
    <w:rsid w:val="000A5D89"/>
    <w:rsid w:val="000B6E36"/>
    <w:rsid w:val="000E42A6"/>
    <w:rsid w:val="000F3777"/>
    <w:rsid w:val="000F429F"/>
    <w:rsid w:val="00101DF4"/>
    <w:rsid w:val="0010570E"/>
    <w:rsid w:val="0011280B"/>
    <w:rsid w:val="001204E9"/>
    <w:rsid w:val="00125271"/>
    <w:rsid w:val="001254BB"/>
    <w:rsid w:val="00125841"/>
    <w:rsid w:val="0012599A"/>
    <w:rsid w:val="00134417"/>
    <w:rsid w:val="00135277"/>
    <w:rsid w:val="001424D6"/>
    <w:rsid w:val="00147FC0"/>
    <w:rsid w:val="00150689"/>
    <w:rsid w:val="00150E05"/>
    <w:rsid w:val="00151AE1"/>
    <w:rsid w:val="0015710D"/>
    <w:rsid w:val="00157669"/>
    <w:rsid w:val="001604D5"/>
    <w:rsid w:val="001742CC"/>
    <w:rsid w:val="0017498A"/>
    <w:rsid w:val="00175E3F"/>
    <w:rsid w:val="001843B4"/>
    <w:rsid w:val="00186B21"/>
    <w:rsid w:val="00187DC7"/>
    <w:rsid w:val="00192FA7"/>
    <w:rsid w:val="001A3BA3"/>
    <w:rsid w:val="001A5AC6"/>
    <w:rsid w:val="001B33B6"/>
    <w:rsid w:val="001C3B01"/>
    <w:rsid w:val="001C56B5"/>
    <w:rsid w:val="001D56A4"/>
    <w:rsid w:val="001D618A"/>
    <w:rsid w:val="001D64D6"/>
    <w:rsid w:val="001E433D"/>
    <w:rsid w:val="001E4F9A"/>
    <w:rsid w:val="001E6DDE"/>
    <w:rsid w:val="001F1F07"/>
    <w:rsid w:val="001F4FB6"/>
    <w:rsid w:val="001F6B71"/>
    <w:rsid w:val="001F77A3"/>
    <w:rsid w:val="00204C2F"/>
    <w:rsid w:val="00207EEE"/>
    <w:rsid w:val="00217C8B"/>
    <w:rsid w:val="0022589C"/>
    <w:rsid w:val="00226657"/>
    <w:rsid w:val="00234B7D"/>
    <w:rsid w:val="00243A4E"/>
    <w:rsid w:val="00252728"/>
    <w:rsid w:val="00252F4A"/>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D58DC"/>
    <w:rsid w:val="002E07AC"/>
    <w:rsid w:val="002E54E2"/>
    <w:rsid w:val="002F42C2"/>
    <w:rsid w:val="003106A2"/>
    <w:rsid w:val="00322A87"/>
    <w:rsid w:val="0032771C"/>
    <w:rsid w:val="00334443"/>
    <w:rsid w:val="00337A8B"/>
    <w:rsid w:val="00340335"/>
    <w:rsid w:val="003413D8"/>
    <w:rsid w:val="00346D73"/>
    <w:rsid w:val="0034744E"/>
    <w:rsid w:val="003513D5"/>
    <w:rsid w:val="003544A0"/>
    <w:rsid w:val="00366907"/>
    <w:rsid w:val="0037295B"/>
    <w:rsid w:val="003779EC"/>
    <w:rsid w:val="0038264F"/>
    <w:rsid w:val="003A281E"/>
    <w:rsid w:val="003B5D24"/>
    <w:rsid w:val="003C07FC"/>
    <w:rsid w:val="003C4A5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C03"/>
    <w:rsid w:val="00527DEE"/>
    <w:rsid w:val="0053229C"/>
    <w:rsid w:val="005351FF"/>
    <w:rsid w:val="00552140"/>
    <w:rsid w:val="0055361C"/>
    <w:rsid w:val="005713CF"/>
    <w:rsid w:val="005719E0"/>
    <w:rsid w:val="00573A1E"/>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D66BC"/>
    <w:rsid w:val="006E111A"/>
    <w:rsid w:val="006F0485"/>
    <w:rsid w:val="006F1C8B"/>
    <w:rsid w:val="006F2F4A"/>
    <w:rsid w:val="007018CC"/>
    <w:rsid w:val="0070434A"/>
    <w:rsid w:val="00705945"/>
    <w:rsid w:val="00713E2F"/>
    <w:rsid w:val="00721E5E"/>
    <w:rsid w:val="007273E7"/>
    <w:rsid w:val="00740925"/>
    <w:rsid w:val="0074197C"/>
    <w:rsid w:val="00744804"/>
    <w:rsid w:val="00750F65"/>
    <w:rsid w:val="00757735"/>
    <w:rsid w:val="007618D8"/>
    <w:rsid w:val="007649DD"/>
    <w:rsid w:val="0076569A"/>
    <w:rsid w:val="00767850"/>
    <w:rsid w:val="00770786"/>
    <w:rsid w:val="00780342"/>
    <w:rsid w:val="00793963"/>
    <w:rsid w:val="007942F6"/>
    <w:rsid w:val="00794FB6"/>
    <w:rsid w:val="007A1929"/>
    <w:rsid w:val="007A5BAD"/>
    <w:rsid w:val="007A673A"/>
    <w:rsid w:val="007B22E9"/>
    <w:rsid w:val="007C496F"/>
    <w:rsid w:val="007D3E18"/>
    <w:rsid w:val="007E1CE0"/>
    <w:rsid w:val="007F399B"/>
    <w:rsid w:val="00804A43"/>
    <w:rsid w:val="00811D74"/>
    <w:rsid w:val="00811F7A"/>
    <w:rsid w:val="00815FCD"/>
    <w:rsid w:val="00816D6A"/>
    <w:rsid w:val="00817FCE"/>
    <w:rsid w:val="00826787"/>
    <w:rsid w:val="0083032C"/>
    <w:rsid w:val="00850122"/>
    <w:rsid w:val="008546AB"/>
    <w:rsid w:val="00855861"/>
    <w:rsid w:val="00865A4C"/>
    <w:rsid w:val="0087040E"/>
    <w:rsid w:val="00886163"/>
    <w:rsid w:val="008964E2"/>
    <w:rsid w:val="008A2D29"/>
    <w:rsid w:val="008A6A1E"/>
    <w:rsid w:val="008C19D1"/>
    <w:rsid w:val="008C2E94"/>
    <w:rsid w:val="008C7AE9"/>
    <w:rsid w:val="008D0303"/>
    <w:rsid w:val="008D04F7"/>
    <w:rsid w:val="008D5563"/>
    <w:rsid w:val="008D6580"/>
    <w:rsid w:val="008E1F95"/>
    <w:rsid w:val="008F105B"/>
    <w:rsid w:val="008F279C"/>
    <w:rsid w:val="00903699"/>
    <w:rsid w:val="0090462E"/>
    <w:rsid w:val="00906D49"/>
    <w:rsid w:val="00915E3F"/>
    <w:rsid w:val="00930DBC"/>
    <w:rsid w:val="00934ED5"/>
    <w:rsid w:val="0094476A"/>
    <w:rsid w:val="009611AC"/>
    <w:rsid w:val="009728D4"/>
    <w:rsid w:val="00974278"/>
    <w:rsid w:val="00981482"/>
    <w:rsid w:val="009A7D21"/>
    <w:rsid w:val="009C695C"/>
    <w:rsid w:val="009E1C55"/>
    <w:rsid w:val="009E2DB9"/>
    <w:rsid w:val="009E5AD1"/>
    <w:rsid w:val="009F2C77"/>
    <w:rsid w:val="009F4E3B"/>
    <w:rsid w:val="00A00171"/>
    <w:rsid w:val="00A04B2E"/>
    <w:rsid w:val="00A0685F"/>
    <w:rsid w:val="00A134E3"/>
    <w:rsid w:val="00A17F6B"/>
    <w:rsid w:val="00A2206B"/>
    <w:rsid w:val="00A2529D"/>
    <w:rsid w:val="00A2677E"/>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4F60"/>
    <w:rsid w:val="00AE6F7E"/>
    <w:rsid w:val="00AF0164"/>
    <w:rsid w:val="00AF1CC7"/>
    <w:rsid w:val="00AF2602"/>
    <w:rsid w:val="00AF73F5"/>
    <w:rsid w:val="00B03DE5"/>
    <w:rsid w:val="00B150F1"/>
    <w:rsid w:val="00B22DE8"/>
    <w:rsid w:val="00B30BE1"/>
    <w:rsid w:val="00B30F67"/>
    <w:rsid w:val="00B36311"/>
    <w:rsid w:val="00B37390"/>
    <w:rsid w:val="00B4537F"/>
    <w:rsid w:val="00B624E4"/>
    <w:rsid w:val="00B631D9"/>
    <w:rsid w:val="00B73618"/>
    <w:rsid w:val="00B81C09"/>
    <w:rsid w:val="00B923FB"/>
    <w:rsid w:val="00B965AD"/>
    <w:rsid w:val="00BA5076"/>
    <w:rsid w:val="00BA6694"/>
    <w:rsid w:val="00BB2B18"/>
    <w:rsid w:val="00BB60DD"/>
    <w:rsid w:val="00BB6B02"/>
    <w:rsid w:val="00BB72EE"/>
    <w:rsid w:val="00BC6BDB"/>
    <w:rsid w:val="00BC7A0B"/>
    <w:rsid w:val="00BD009E"/>
    <w:rsid w:val="00BD2810"/>
    <w:rsid w:val="00BD7CE9"/>
    <w:rsid w:val="00BE650A"/>
    <w:rsid w:val="00BF0B53"/>
    <w:rsid w:val="00BF547C"/>
    <w:rsid w:val="00C005F8"/>
    <w:rsid w:val="00C05B4B"/>
    <w:rsid w:val="00C0671C"/>
    <w:rsid w:val="00C1486E"/>
    <w:rsid w:val="00C16925"/>
    <w:rsid w:val="00C16D9C"/>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66E"/>
    <w:rsid w:val="00CC5F72"/>
    <w:rsid w:val="00CC6994"/>
    <w:rsid w:val="00CC782E"/>
    <w:rsid w:val="00CD1906"/>
    <w:rsid w:val="00CD470D"/>
    <w:rsid w:val="00D13233"/>
    <w:rsid w:val="00D26F8C"/>
    <w:rsid w:val="00D422BA"/>
    <w:rsid w:val="00D431EA"/>
    <w:rsid w:val="00D449FC"/>
    <w:rsid w:val="00D473DC"/>
    <w:rsid w:val="00D509C0"/>
    <w:rsid w:val="00D63C1A"/>
    <w:rsid w:val="00D831CC"/>
    <w:rsid w:val="00D84E4A"/>
    <w:rsid w:val="00D85519"/>
    <w:rsid w:val="00D9534B"/>
    <w:rsid w:val="00D96A91"/>
    <w:rsid w:val="00D9757D"/>
    <w:rsid w:val="00DB31FF"/>
    <w:rsid w:val="00DC1D1A"/>
    <w:rsid w:val="00DC32A6"/>
    <w:rsid w:val="00DC3AEA"/>
    <w:rsid w:val="00DC4E14"/>
    <w:rsid w:val="00DD68CB"/>
    <w:rsid w:val="00DE3866"/>
    <w:rsid w:val="00DE3E4E"/>
    <w:rsid w:val="00DF0764"/>
    <w:rsid w:val="00DF093D"/>
    <w:rsid w:val="00DF1E82"/>
    <w:rsid w:val="00DF3031"/>
    <w:rsid w:val="00E01542"/>
    <w:rsid w:val="00E03BFA"/>
    <w:rsid w:val="00E05430"/>
    <w:rsid w:val="00E21250"/>
    <w:rsid w:val="00E23011"/>
    <w:rsid w:val="00E24DD7"/>
    <w:rsid w:val="00E310AB"/>
    <w:rsid w:val="00E3488A"/>
    <w:rsid w:val="00E354D7"/>
    <w:rsid w:val="00E369C6"/>
    <w:rsid w:val="00E37292"/>
    <w:rsid w:val="00E50269"/>
    <w:rsid w:val="00E60C94"/>
    <w:rsid w:val="00E6482E"/>
    <w:rsid w:val="00E747A6"/>
    <w:rsid w:val="00E90164"/>
    <w:rsid w:val="00E91511"/>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B29E7"/>
    <w:rsid w:val="00FC06B8"/>
    <w:rsid w:val="00FC14A5"/>
    <w:rsid w:val="00FC44D4"/>
    <w:rsid w:val="00FC7C32"/>
    <w:rsid w:val="00FD2637"/>
    <w:rsid w:val="00FE173B"/>
    <w:rsid w:val="00FE7AFD"/>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A0B2A"/>
  <w15:docId w15:val="{9DFD0FFF-DF46-4C09-B9CC-1611DF49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B965AD"/>
    <w:pPr>
      <w:numPr>
        <w:numId w:val="28"/>
      </w:numPr>
      <w:tabs>
        <w:tab w:val="right" w:leader="dot" w:pos="10194"/>
      </w:tabs>
      <w:spacing w:after="0"/>
    </w:pPr>
    <w:rPr>
      <w:noProof/>
    </w:rPr>
  </w:style>
  <w:style w:type="paragraph" w:styleId="TOC2">
    <w:name w:val="toc 2"/>
    <w:basedOn w:val="TOC1"/>
    <w:next w:val="Normal"/>
    <w:autoRedefine/>
    <w:uiPriority w:val="39"/>
    <w:unhideWhenUsed/>
    <w:rsid w:val="00B965AD"/>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esktop\&#1578;&#1602;&#1585;&#1610;&#1585;%20&#1601;&#1602;&#1607;%20&#1607;&#1608;&#1588;%20&#1605;&#1589;&#1606;&#1608;&#1593;&#1610;\&#1578;&#1602;&#1585;&#1610;&#15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3C21-778A-4661-9347-C90A387B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تقرير.dotx</Template>
  <TotalTime>2902</TotalTime>
  <Pages>3</Pages>
  <Words>776</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مقدمات بحث</vt:lpstr>
      <vt:lpstr>    تقسميات هوش مصنوعي</vt:lpstr>
      <vt:lpstr>    عدم تحقق آگاهي در ماده</vt:lpstr>
      <vt:lpstr>    شرط تحقق آگاهي</vt:lpstr>
      <vt:lpstr>    نياز علم به بُعد چهارم</vt:lpstr>
      <vt:lpstr>    مقولات محتاج به زمان</vt:lpstr>
    </vt:vector>
  </TitlesOfParts>
  <Company>Personal</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21</cp:revision>
  <cp:lastPrinted>2023-12-10T06:20:00Z</cp:lastPrinted>
  <dcterms:created xsi:type="dcterms:W3CDTF">2023-12-08T05:53:00Z</dcterms:created>
  <dcterms:modified xsi:type="dcterms:W3CDTF">2023-12-10T06:21:00Z</dcterms:modified>
</cp:coreProperties>
</file>