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BD5247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خرداد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BD5247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خرداد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D5247">
        <w:rPr>
          <w:rFonts w:cs="Vahid" w:hint="cs"/>
          <w:noProof/>
          <w:color w:val="C00000"/>
          <w:sz w:val="36"/>
          <w:szCs w:val="36"/>
          <w:rtl/>
        </w:rPr>
        <w:t>درآمدي بر جذّابيت در رسانه ديني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انسان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مركّب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بُعد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اتحادي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اشتدادي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محدوديت‌هاي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جنسيت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تغذيه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سن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جامعه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محدوديت‌هاي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وراثت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جذابيت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جذابيت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</w:pPr>
      <w:r>
        <w:t>Attractiveness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گيرايي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دلربايي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جذب‌كننده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دلپذير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زيبا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دوست‌داشتني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خوشايندبودن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جذّاب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مصرف‌كننده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ويژگي‌هاي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انفرادي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دسته‌جمعي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نظريه‌ها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جامعه‌پذيري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الگوبرداري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وابستگي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تزريقي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برجسته‌سازي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دغدغه‌ها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رضامندي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ارضاي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استحكام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استحكام‌بخشي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سرسخت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پيام‌هاي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كنش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تئاتر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ستمديده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نمايش،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بازيگر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دوسويه</w:t>
      </w:r>
      <w:r>
        <w:rPr>
          <w:rtl/>
        </w:rPr>
        <w:t xml:space="preserve"> </w:t>
      </w:r>
      <w:r>
        <w:rPr>
          <w:rFonts w:hint="cs"/>
          <w:rtl/>
        </w:rPr>
        <w:t>همسنگ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رمزگشايي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رسانه،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دريافت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چندمعنا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پيام‌هاي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مخاطب،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فرهنگي‌اش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عامه‌پسندي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قالب‌هاي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مستند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نمايشي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پويانمايي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گزارشي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مسابقه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سخنراني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گفتگو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مصاحبه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جُنگ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كليپ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ميان‌برنامه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موسيقي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دسته‌بندي</w:t>
      </w:r>
      <w:r>
        <w:rPr>
          <w:rtl/>
        </w:rPr>
        <w:t xml:space="preserve"> </w:t>
      </w:r>
      <w:r>
        <w:rPr>
          <w:rFonts w:hint="cs"/>
          <w:rtl/>
        </w:rPr>
        <w:t>منتخب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نمايشي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تله‌تئاتر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صحنه‌اي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سينمايي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سينمايي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اقتضائات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سريال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سري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داستان‌هاي</w:t>
      </w:r>
      <w:r>
        <w:rPr>
          <w:rtl/>
        </w:rPr>
        <w:t xml:space="preserve"> </w:t>
      </w:r>
      <w:r>
        <w:rPr>
          <w:rFonts w:hint="cs"/>
          <w:rtl/>
        </w:rPr>
        <w:t>مجزا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قسمت‌هاي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بازيگراني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ميان‌برنامه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جُنگ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ميني‌سريال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سريالي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طولاني‌تر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قسمت‌هاي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سپ‌اپرا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دنباله‌دار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پاورقي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عروسكي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عروسك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فتورمال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غيرنمايشي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خبر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خبررساني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گفتگومحور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متكي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گفتگوي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تماشاگران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اقسام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دونفره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ميزگرد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تله‌كنفرانس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تركيبي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مسابقه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تماشاگران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مذهبي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سخنراني،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گفتگومحور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پويانمايي</w:t>
      </w:r>
      <w:r>
        <w:rPr>
          <w:rtl/>
        </w:rPr>
        <w:t xml:space="preserve"> </w:t>
      </w:r>
      <w:r>
        <w:rPr>
          <w:rFonts w:hint="cs"/>
          <w:rtl/>
        </w:rPr>
        <w:t>غيرنمايشي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نماهنگ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موزيك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آموزشي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تركيبي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: </w:t>
      </w:r>
      <w:r>
        <w:rPr>
          <w:rFonts w:hint="cs"/>
          <w:rtl/>
        </w:rPr>
        <w:t>ميزگرد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زنده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تأثيرگذاري</w:t>
      </w:r>
      <w:r>
        <w:rPr>
          <w:rtl/>
        </w:rPr>
        <w:t xml:space="preserve"> </w:t>
      </w:r>
      <w:r>
        <w:rPr>
          <w:rFonts w:hint="cs"/>
          <w:rtl/>
        </w:rPr>
        <w:t>آني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نشاط‌آفريني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هزينه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مميّزي‌هاي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لهو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سرمستي،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لعب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خيالي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غيرحقيقي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غوغاسازي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سروصداي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كم‌ارزش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بازنمايي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تجسّس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عيب‌جويي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طعنه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غيرظاهر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سياه‌نمايي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ناگفتني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محرّك‌هاي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عشوه‌گري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آرايش‌هاي</w:t>
      </w:r>
      <w:r>
        <w:rPr>
          <w:rtl/>
        </w:rPr>
        <w:t xml:space="preserve"> </w:t>
      </w:r>
      <w:r>
        <w:rPr>
          <w:rFonts w:hint="cs"/>
          <w:rtl/>
        </w:rPr>
        <w:t>غيرمتعارف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فسادكشاننده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معطوف‌كننده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فرهنگ‌هاي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فخرفروشي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دنيادوستي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غيرعادلانه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غيرمسلمان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دشنام،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طعن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رسانه‌ها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بدي‌ها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تعارض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مساعد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داشته‌هاي</w:t>
      </w:r>
      <w:r>
        <w:rPr>
          <w:rtl/>
        </w:rPr>
        <w:t xml:space="preserve"> </w:t>
      </w:r>
      <w:r>
        <w:rPr>
          <w:rFonts w:hint="cs"/>
          <w:rtl/>
        </w:rPr>
        <w:t>ژنتيكي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معصوميت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اشتباه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اتفاق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دانسته‌هاي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وقايع</w:t>
      </w:r>
      <w:r>
        <w:rPr>
          <w:rtl/>
        </w:rPr>
        <w:t xml:space="preserve"> </w:t>
      </w:r>
      <w:r>
        <w:rPr>
          <w:rFonts w:hint="cs"/>
          <w:rtl/>
        </w:rPr>
        <w:t>غيرمنتظره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ناسازگاري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حكومت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تخطّي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متوالي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گفتگومحور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شكل‌گيري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علايق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خانه‌داري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1948 </w:t>
      </w:r>
      <w:r>
        <w:rPr>
          <w:rFonts w:hint="cs"/>
          <w:rtl/>
        </w:rPr>
        <w:t>تا</w:t>
      </w:r>
      <w:r>
        <w:rPr>
          <w:rtl/>
        </w:rPr>
        <w:t xml:space="preserve"> 1962 </w:t>
      </w:r>
      <w:r>
        <w:rPr>
          <w:rFonts w:hint="cs"/>
          <w:rtl/>
        </w:rPr>
        <w:t>ميلادي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شبكه‌ها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آژانس‌هاي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موقعيتي</w:t>
      </w:r>
      <w:r>
        <w:rPr>
          <w:rtl/>
        </w:rPr>
        <w:t xml:space="preserve"> </w:t>
      </w:r>
      <w:r>
        <w:rPr>
          <w:rFonts w:hint="cs"/>
          <w:rtl/>
        </w:rPr>
        <w:t>سودآور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1962 </w:t>
      </w:r>
      <w:r>
        <w:rPr>
          <w:rFonts w:hint="cs"/>
          <w:rtl/>
        </w:rPr>
        <w:t>تا</w:t>
      </w:r>
      <w:r>
        <w:rPr>
          <w:rtl/>
        </w:rPr>
        <w:t xml:space="preserve"> 1972 </w:t>
      </w:r>
      <w:r>
        <w:rPr>
          <w:rFonts w:hint="cs"/>
          <w:rtl/>
        </w:rPr>
        <w:t>ميلادي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انفجار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گفتگومحور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تاك‌شوها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سودآوري</w:t>
      </w:r>
      <w:r>
        <w:rPr>
          <w:rtl/>
        </w:rPr>
        <w:t xml:space="preserve"> </w:t>
      </w:r>
      <w:r>
        <w:rPr>
          <w:rFonts w:hint="cs"/>
          <w:rtl/>
        </w:rPr>
        <w:t>روزافزون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1972 </w:t>
      </w:r>
      <w:r>
        <w:rPr>
          <w:rFonts w:hint="cs"/>
          <w:rtl/>
        </w:rPr>
        <w:t>تا</w:t>
      </w:r>
      <w:r>
        <w:rPr>
          <w:rtl/>
        </w:rPr>
        <w:t xml:space="preserve"> 1980 </w:t>
      </w:r>
      <w:r>
        <w:rPr>
          <w:rFonts w:hint="cs"/>
          <w:rtl/>
        </w:rPr>
        <w:t>ميلادي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پساشبكه‌اي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رقباي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1980 </w:t>
      </w:r>
      <w:r>
        <w:rPr>
          <w:rFonts w:hint="cs"/>
          <w:rtl/>
        </w:rPr>
        <w:t>تا</w:t>
      </w:r>
      <w:r>
        <w:rPr>
          <w:rtl/>
        </w:rPr>
        <w:t xml:space="preserve"> 1992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گفتگوي</w:t>
      </w:r>
      <w:r>
        <w:rPr>
          <w:rtl/>
        </w:rPr>
        <w:t xml:space="preserve"> </w:t>
      </w:r>
      <w:r>
        <w:rPr>
          <w:rFonts w:hint="cs"/>
          <w:rtl/>
        </w:rPr>
        <w:t>جفنگ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</w:pPr>
      <w:bookmarkStart w:id="0" w:name="_GoBack"/>
      <w:r>
        <w:t>Trash talk</w:t>
      </w:r>
      <w:bookmarkEnd w:id="0"/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بزرگ‌نمايي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غيرمتعارف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1990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نود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فردوسي‌پور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داريوش</w:t>
      </w:r>
      <w:r>
        <w:rPr>
          <w:rtl/>
        </w:rPr>
        <w:t xml:space="preserve"> </w:t>
      </w:r>
      <w:r>
        <w:rPr>
          <w:rFonts w:hint="cs"/>
          <w:rtl/>
        </w:rPr>
        <w:t>كاردان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گفتگوي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مرتضي</w:t>
      </w:r>
      <w:r>
        <w:rPr>
          <w:rtl/>
        </w:rPr>
        <w:t xml:space="preserve"> </w:t>
      </w:r>
      <w:r>
        <w:rPr>
          <w:rFonts w:hint="cs"/>
          <w:rtl/>
        </w:rPr>
        <w:t>حيدري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شيشه‌اي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رشيدپور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كوله‌پشتي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فرزاد</w:t>
      </w:r>
      <w:r>
        <w:rPr>
          <w:rtl/>
        </w:rPr>
        <w:t xml:space="preserve"> </w:t>
      </w:r>
      <w:r>
        <w:rPr>
          <w:rFonts w:hint="cs"/>
          <w:rtl/>
        </w:rPr>
        <w:t>حسني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نجم‌الدين</w:t>
      </w:r>
      <w:r>
        <w:rPr>
          <w:rtl/>
        </w:rPr>
        <w:t xml:space="preserve"> </w:t>
      </w:r>
      <w:r>
        <w:rPr>
          <w:rFonts w:hint="cs"/>
          <w:rtl/>
        </w:rPr>
        <w:t>شريعتي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عليخاني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پارك</w:t>
      </w:r>
      <w:r>
        <w:rPr>
          <w:rtl/>
        </w:rPr>
        <w:t xml:space="preserve"> </w:t>
      </w:r>
      <w:r>
        <w:rPr>
          <w:rFonts w:hint="cs"/>
          <w:rtl/>
        </w:rPr>
        <w:t>ملّت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محمدرضا</w:t>
      </w:r>
      <w:r>
        <w:rPr>
          <w:rtl/>
        </w:rPr>
        <w:t xml:space="preserve"> </w:t>
      </w:r>
      <w:r>
        <w:rPr>
          <w:rFonts w:hint="cs"/>
          <w:rtl/>
        </w:rPr>
        <w:t>شهيدي‌فر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خندوانه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رامبد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ويتامين</w:t>
      </w:r>
      <w:r>
        <w:rPr>
          <w:rtl/>
        </w:rPr>
        <w:t xml:space="preserve"> 3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سيدعلي</w:t>
      </w:r>
      <w:r>
        <w:rPr>
          <w:rtl/>
        </w:rPr>
        <w:t xml:space="preserve"> </w:t>
      </w:r>
      <w:r>
        <w:rPr>
          <w:rFonts w:hint="cs"/>
          <w:rtl/>
        </w:rPr>
        <w:t>ضياء</w:t>
      </w:r>
    </w:p>
    <w:p w:rsidR="00BD5247" w:rsidRDefault="00BD5247" w:rsidP="00BD5247">
      <w:pPr>
        <w:pStyle w:val="ListParagraph"/>
        <w:numPr>
          <w:ilvl w:val="0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مؤلفه‌هاي</w:t>
      </w:r>
      <w:r>
        <w:rPr>
          <w:rtl/>
        </w:rPr>
        <w:t xml:space="preserve"> </w:t>
      </w:r>
      <w:r>
        <w:rPr>
          <w:rFonts w:hint="cs"/>
          <w:rtl/>
        </w:rPr>
        <w:t>جذّابيت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گفتگومحور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تكنيك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تركيب‌بندي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تقارن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ايستايي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پويايي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افقي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عمودي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مورّب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پرسپكتيو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نماها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معرفي‌كننده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غالباً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كاراكتر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نچسبيدن</w:t>
      </w:r>
      <w:r>
        <w:rPr>
          <w:rtl/>
        </w:rPr>
        <w:t xml:space="preserve"> </w:t>
      </w:r>
      <w:r>
        <w:rPr>
          <w:rFonts w:hint="cs"/>
          <w:rtl/>
        </w:rPr>
        <w:t>كاراكتر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كاراكتر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تك‌نفره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انتقالي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طلايي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تلاقي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فاصل</w:t>
      </w:r>
      <w:r>
        <w:rPr>
          <w:rtl/>
        </w:rPr>
        <w:t xml:space="preserve"> </w:t>
      </w:r>
      <w:r>
        <w:rPr>
          <w:rFonts w:hint="cs"/>
          <w:rtl/>
        </w:rPr>
        <w:t>يك‌سوم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حجمي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حجم‌هاي</w:t>
      </w:r>
      <w:r>
        <w:rPr>
          <w:rtl/>
        </w:rPr>
        <w:t xml:space="preserve"> </w:t>
      </w:r>
      <w:r>
        <w:rPr>
          <w:rFonts w:hint="cs"/>
          <w:rtl/>
        </w:rPr>
        <w:t>شناخته‌شده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تركيب‌بندي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مستطيل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دايره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استوانه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مكعب</w:t>
      </w:r>
    </w:p>
    <w:p w:rsidR="00BD5247" w:rsidRDefault="00BD5247" w:rsidP="00BD5247">
      <w:pPr>
        <w:pStyle w:val="ListParagraph"/>
        <w:numPr>
          <w:ilvl w:val="5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هرم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دلالت‌هاي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تثبيت‌شده</w:t>
      </w:r>
      <w:r>
        <w:rPr>
          <w:rtl/>
        </w:rPr>
        <w:t xml:space="preserve"> </w:t>
      </w:r>
      <w:r>
        <w:rPr>
          <w:rFonts w:hint="cs"/>
          <w:rtl/>
        </w:rPr>
        <w:t>معنايي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حجم‌ها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برنامه‌اي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متعادل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واقعيت‌گويي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جانب‌داري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هم‌تراز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دكور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استوديويي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تصويربرداري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دكور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دكور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امضاي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تزئينات</w:t>
      </w:r>
      <w:r>
        <w:rPr>
          <w:rtl/>
        </w:rPr>
        <w:t xml:space="preserve"> </w:t>
      </w:r>
      <w:r>
        <w:rPr>
          <w:rFonts w:hint="cs"/>
          <w:rtl/>
        </w:rPr>
        <w:t>اضافي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پرسپكتيو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دوبعدي</w:t>
      </w:r>
      <w:r>
        <w:rPr>
          <w:rtl/>
        </w:rPr>
        <w:t xml:space="preserve"> </w:t>
      </w:r>
      <w:r>
        <w:rPr>
          <w:rFonts w:hint="cs"/>
          <w:rtl/>
        </w:rPr>
        <w:t>تداعي‌كننده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سه‌‌بعدي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كروماكي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ديجيتالي</w:t>
      </w:r>
      <w:r>
        <w:rPr>
          <w:rtl/>
        </w:rPr>
        <w:t xml:space="preserve"> </w:t>
      </w:r>
      <w:r>
        <w:rPr>
          <w:rFonts w:hint="cs"/>
          <w:rtl/>
        </w:rPr>
        <w:t>پس‌زمينه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تصاوير</w:t>
      </w:r>
      <w:r>
        <w:rPr>
          <w:rtl/>
        </w:rPr>
        <w:t xml:space="preserve"> </w:t>
      </w:r>
      <w:r>
        <w:rPr>
          <w:rFonts w:hint="cs"/>
          <w:rtl/>
        </w:rPr>
        <w:t>ويدئويي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آرم‌ها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نشان‌هاي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روايت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تعليق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كنجكاوي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رونمايي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تدريج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مهمانان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هدفمند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پيامي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غامض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پيامي</w:t>
      </w:r>
      <w:r>
        <w:rPr>
          <w:rtl/>
        </w:rPr>
        <w:t xml:space="preserve"> </w:t>
      </w:r>
      <w:r>
        <w:rPr>
          <w:rFonts w:hint="cs"/>
          <w:rtl/>
        </w:rPr>
        <w:t>بي‌پرده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پيامكي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نظرسنجي‌ها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سؤالات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صفحه‌هاي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تارنما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مجري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ويژگي‌هاي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غيركلامي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تأكيدات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خوش‌لباسي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تكلّف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سخنگويي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سخنگويي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نامأنوس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تكرار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تماشاي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نفهميدن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لحن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واژگان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سكوت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دقت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بازخورد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خودنمايي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ويژگي‌هاي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صداقت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قاب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اميدبخشي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معنايي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lastRenderedPageBreak/>
        <w:t>رفق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تفاوت‌ها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بي‌احترامي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محبوبيت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متمايز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برنامه‌ها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شوخي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عامه‌پسند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4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شوخي</w:t>
      </w:r>
    </w:p>
    <w:p w:rsidR="00BD5247" w:rsidRDefault="00BD5247" w:rsidP="00BD5247">
      <w:pPr>
        <w:pStyle w:val="ListParagraph"/>
        <w:numPr>
          <w:ilvl w:val="3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پريدن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موضوع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:rsidR="00BD5247" w:rsidRDefault="00BD5247" w:rsidP="00BD5247">
      <w:pPr>
        <w:pStyle w:val="ListParagraph"/>
        <w:numPr>
          <w:ilvl w:val="1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ميهمان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تلقي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  <w:rPr>
          <w:rtl/>
        </w:rPr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BD5247" w:rsidRDefault="00BD5247" w:rsidP="00BD5247">
      <w:pPr>
        <w:pStyle w:val="ListParagraph"/>
        <w:numPr>
          <w:ilvl w:val="2"/>
          <w:numId w:val="30"/>
        </w:numPr>
        <w:spacing w:after="0" w:line="240" w:lineRule="auto"/>
      </w:pP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داستاني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97" w:rsidRDefault="00EF5897" w:rsidP="00024D73">
      <w:pPr>
        <w:spacing w:after="0" w:line="240" w:lineRule="auto"/>
      </w:pPr>
      <w:r>
        <w:separator/>
      </w:r>
    </w:p>
  </w:endnote>
  <w:endnote w:type="continuationSeparator" w:id="0">
    <w:p w:rsidR="00EF5897" w:rsidRDefault="00EF589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450F56">
      <w:rPr>
        <w:rFonts w:cs="Titr"/>
        <w:noProof/>
        <w:sz w:val="20"/>
        <w:szCs w:val="24"/>
        <w:rtl/>
      </w:rPr>
      <w:t>14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450F56">
      <w:rPr>
        <w:rFonts w:ascii="Tunga" w:hAnsi="Tunga" w:cs="Times New Roman"/>
        <w:noProof/>
        <w:sz w:val="16"/>
        <w:szCs w:val="16"/>
        <w:rtl/>
      </w:rPr>
      <w:t>مؤلفه‌هاي جذّابيّت در برنامه‌هاي گفتگومحور تلويزيوني</w:t>
    </w:r>
    <w:r w:rsidR="00450F56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97" w:rsidRDefault="00EF589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EF5897" w:rsidRDefault="00EF589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30E75C4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5A8523A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7ED5E84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7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9"/>
  </w:num>
  <w:num w:numId="10">
    <w:abstractNumId w:val="0"/>
  </w:num>
  <w:num w:numId="11">
    <w:abstractNumId w:val="23"/>
  </w:num>
  <w:num w:numId="12">
    <w:abstractNumId w:val="7"/>
  </w:num>
  <w:num w:numId="13">
    <w:abstractNumId w:val="12"/>
  </w:num>
  <w:num w:numId="14">
    <w:abstractNumId w:val="28"/>
  </w:num>
  <w:num w:numId="15">
    <w:abstractNumId w:val="6"/>
  </w:num>
  <w:num w:numId="16">
    <w:abstractNumId w:val="10"/>
  </w:num>
  <w:num w:numId="17">
    <w:abstractNumId w:val="26"/>
  </w:num>
  <w:num w:numId="18">
    <w:abstractNumId w:val="4"/>
  </w:num>
  <w:num w:numId="19">
    <w:abstractNumId w:val="16"/>
  </w:num>
  <w:num w:numId="20">
    <w:abstractNumId w:val="2"/>
  </w:num>
  <w:num w:numId="21">
    <w:abstractNumId w:val="27"/>
  </w:num>
  <w:num w:numId="22">
    <w:abstractNumId w:val="18"/>
  </w:num>
  <w:num w:numId="23">
    <w:abstractNumId w:val="9"/>
  </w:num>
  <w:num w:numId="24">
    <w:abstractNumId w:val="25"/>
  </w:num>
  <w:num w:numId="25">
    <w:abstractNumId w:val="17"/>
  </w:num>
  <w:num w:numId="26">
    <w:abstractNumId w:val="8"/>
  </w:num>
  <w:num w:numId="27">
    <w:abstractNumId w:val="21"/>
  </w:num>
  <w:num w:numId="28">
    <w:abstractNumId w:val="20"/>
  </w:num>
  <w:num w:numId="29">
    <w:abstractNumId w:val="2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47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0F56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5247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EF5897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D52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D52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0145-DFDE-4E66-B9ED-FBC68B55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2</TotalTime>
  <Pages>14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2016-06-04T17:11:00Z</cp:lastPrinted>
  <dcterms:created xsi:type="dcterms:W3CDTF">2016-06-04T17:09:00Z</dcterms:created>
  <dcterms:modified xsi:type="dcterms:W3CDTF">2016-06-04T17:11:00Z</dcterms:modified>
</cp:coreProperties>
</file>