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BB69E0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3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BB69E0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3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B69E0">
        <w:rPr>
          <w:rFonts w:cs="Vahid" w:hint="cs"/>
          <w:noProof/>
          <w:color w:val="C00000"/>
          <w:sz w:val="36"/>
          <w:szCs w:val="36"/>
          <w:rtl/>
        </w:rPr>
        <w:t>فهرست كتاب احكام سلطاني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الامامه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جانشيني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ورزي</w:t>
      </w:r>
      <w:r>
        <w:rPr>
          <w:rtl/>
        </w:rPr>
        <w:t xml:space="preserve"> </w:t>
      </w:r>
      <w:r>
        <w:rPr>
          <w:rFonts w:hint="cs"/>
          <w:rtl/>
        </w:rPr>
        <w:t>دنيايي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1.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(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كنندهء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) 2. </w:t>
      </w:r>
      <w:r>
        <w:rPr>
          <w:rFonts w:hint="cs"/>
          <w:rtl/>
        </w:rPr>
        <w:t>ولايتعهدي</w:t>
      </w:r>
      <w:r>
        <w:rPr>
          <w:rtl/>
        </w:rPr>
        <w:t xml:space="preserve">. </w:t>
      </w:r>
      <w:r>
        <w:rPr>
          <w:rFonts w:hint="cs"/>
          <w:rtl/>
        </w:rPr>
        <w:t>اختياركنندگان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اختيارشونده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قريشي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,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اختيارنمود</w:t>
      </w:r>
      <w:r>
        <w:rPr>
          <w:rtl/>
        </w:rPr>
        <w:t xml:space="preserve">.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هردوي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,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,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.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: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.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17).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,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,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...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الوزاره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.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اختياردار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وليعهد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,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,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... 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الاماره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البلاد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فرمانروايان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فرمانروايان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). </w:t>
      </w:r>
      <w:r>
        <w:rPr>
          <w:rFonts w:hint="cs"/>
          <w:rtl/>
        </w:rPr>
        <w:t>فرمانرواي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فرمانروايي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....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الاماره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(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lastRenderedPageBreak/>
        <w:t>جهاد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لشگريان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,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عهدهء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لشگريان</w:t>
      </w:r>
      <w:r>
        <w:rPr>
          <w:rtl/>
        </w:rPr>
        <w:t xml:space="preserve">,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, </w:t>
      </w:r>
      <w:r>
        <w:rPr>
          <w:rFonts w:hint="cs"/>
          <w:rtl/>
        </w:rPr>
        <w:t>جاسوسان</w:t>
      </w:r>
      <w:r>
        <w:rPr>
          <w:rtl/>
        </w:rPr>
        <w:t xml:space="preserve">,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لشگريان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,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...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حروب</w:t>
      </w:r>
      <w:r>
        <w:rPr>
          <w:rtl/>
        </w:rPr>
        <w:t xml:space="preserve"> </w:t>
      </w:r>
      <w:r>
        <w:rPr>
          <w:rFonts w:hint="cs"/>
          <w:rtl/>
        </w:rPr>
        <w:t>المصالح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جنگيد</w:t>
      </w:r>
      <w:r>
        <w:rPr>
          <w:rtl/>
        </w:rPr>
        <w:t xml:space="preserve">,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مرتدان</w:t>
      </w:r>
      <w:r>
        <w:rPr>
          <w:rtl/>
        </w:rPr>
        <w:t xml:space="preserve">,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محاربان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راهزنان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ولايه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(</w:t>
      </w:r>
      <w:r>
        <w:rPr>
          <w:rFonts w:hint="cs"/>
          <w:rtl/>
        </w:rPr>
        <w:t>قضاوت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گمارده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, </w:t>
      </w:r>
      <w:r>
        <w:rPr>
          <w:rFonts w:hint="cs"/>
          <w:rtl/>
        </w:rPr>
        <w:t>عاقل</w:t>
      </w:r>
      <w:r>
        <w:rPr>
          <w:rtl/>
        </w:rPr>
        <w:t xml:space="preserve">, </w:t>
      </w:r>
      <w:r>
        <w:rPr>
          <w:rFonts w:hint="cs"/>
          <w:rtl/>
        </w:rPr>
        <w:t>آزاد</w:t>
      </w:r>
      <w:r>
        <w:rPr>
          <w:rtl/>
        </w:rPr>
        <w:t xml:space="preserve">, </w:t>
      </w:r>
      <w:r>
        <w:rPr>
          <w:rFonts w:hint="cs"/>
          <w:rtl/>
        </w:rPr>
        <w:t>اسلام</w:t>
      </w:r>
      <w:r>
        <w:rPr>
          <w:rtl/>
        </w:rPr>
        <w:t xml:space="preserve">, </w:t>
      </w:r>
      <w:r>
        <w:rPr>
          <w:rFonts w:hint="cs"/>
          <w:rtl/>
        </w:rPr>
        <w:t>عدالت</w:t>
      </w:r>
      <w:r>
        <w:rPr>
          <w:rtl/>
        </w:rPr>
        <w:t xml:space="preserve">,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,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,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,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شافعي</w:t>
      </w:r>
      <w:r>
        <w:rPr>
          <w:rtl/>
        </w:rPr>
        <w:t xml:space="preserve">,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,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تصرفات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,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محدودهء</w:t>
      </w:r>
      <w:r>
        <w:rPr>
          <w:rtl/>
        </w:rPr>
        <w:t xml:space="preserve"> </w:t>
      </w:r>
      <w:r>
        <w:rPr>
          <w:rFonts w:hint="cs"/>
          <w:rtl/>
        </w:rPr>
        <w:t>تصرفات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ولايه</w:t>
      </w:r>
      <w:r>
        <w:rPr>
          <w:rtl/>
        </w:rPr>
        <w:t xml:space="preserve"> </w:t>
      </w:r>
      <w:r>
        <w:rPr>
          <w:rFonts w:hint="cs"/>
          <w:rtl/>
        </w:rPr>
        <w:t>المظالم</w:t>
      </w:r>
      <w:r>
        <w:rPr>
          <w:rtl/>
        </w:rPr>
        <w:t xml:space="preserve"> (</w:t>
      </w:r>
      <w:r>
        <w:rPr>
          <w:rFonts w:hint="cs"/>
          <w:rtl/>
        </w:rPr>
        <w:t>دادرسي</w:t>
      </w:r>
      <w:r>
        <w:rPr>
          <w:rtl/>
        </w:rPr>
        <w:t xml:space="preserve">)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بازدارد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مولف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ادارهء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- </w:t>
      </w:r>
      <w:r>
        <w:rPr>
          <w:rFonts w:hint="cs"/>
          <w:rtl/>
        </w:rPr>
        <w:t>ص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عمربن</w:t>
      </w:r>
      <w:r>
        <w:rPr>
          <w:rtl/>
        </w:rPr>
        <w:t xml:space="preserve"> </w:t>
      </w:r>
      <w:r>
        <w:rPr>
          <w:rFonts w:hint="cs"/>
          <w:rtl/>
        </w:rPr>
        <w:t>عبدالعزيز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ذكركرده</w:t>
      </w:r>
      <w:r>
        <w:rPr>
          <w:rtl/>
        </w:rPr>
        <w:t xml:space="preserve">,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: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78)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,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,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ولايه</w:t>
      </w:r>
      <w:r>
        <w:rPr>
          <w:rtl/>
        </w:rPr>
        <w:t xml:space="preserve"> </w:t>
      </w:r>
      <w:r>
        <w:rPr>
          <w:rFonts w:hint="cs"/>
          <w:rtl/>
        </w:rPr>
        <w:t>النقابه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ذوي</w:t>
      </w:r>
      <w:r>
        <w:rPr>
          <w:rtl/>
        </w:rPr>
        <w:t xml:space="preserve"> </w:t>
      </w:r>
      <w:r>
        <w:rPr>
          <w:rFonts w:hint="cs"/>
          <w:rtl/>
        </w:rPr>
        <w:t>الانساب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ماوردي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نسبان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گفتاري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نقابت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الولايات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امامه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نمازهاي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,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نمازجمعه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نمازهاي</w:t>
      </w:r>
      <w:r>
        <w:rPr>
          <w:rtl/>
        </w:rPr>
        <w:t xml:space="preserve"> </w:t>
      </w:r>
      <w:r>
        <w:rPr>
          <w:rFonts w:hint="cs"/>
          <w:rtl/>
        </w:rPr>
        <w:t>مستحبي</w:t>
      </w:r>
      <w:r>
        <w:rPr>
          <w:rtl/>
        </w:rPr>
        <w:t xml:space="preserve">.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.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,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. </w:t>
      </w:r>
      <w:r>
        <w:rPr>
          <w:rFonts w:hint="cs"/>
          <w:rtl/>
        </w:rPr>
        <w:t>صفاتي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ارتزاق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نمازجمعه</w:t>
      </w:r>
      <w:r>
        <w:rPr>
          <w:rtl/>
        </w:rPr>
        <w:t xml:space="preserve">,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نمازهاي</w:t>
      </w:r>
      <w:r>
        <w:rPr>
          <w:rtl/>
        </w:rPr>
        <w:t xml:space="preserve"> </w:t>
      </w:r>
      <w:r>
        <w:rPr>
          <w:rFonts w:hint="cs"/>
          <w:rtl/>
        </w:rPr>
        <w:t>فطر</w:t>
      </w:r>
      <w:r>
        <w:rPr>
          <w:rtl/>
        </w:rPr>
        <w:t xml:space="preserve">, </w:t>
      </w:r>
      <w:r>
        <w:rPr>
          <w:rFonts w:hint="cs"/>
          <w:rtl/>
        </w:rPr>
        <w:t>قربان</w:t>
      </w:r>
      <w:r>
        <w:rPr>
          <w:rtl/>
        </w:rPr>
        <w:t xml:space="preserve">, </w:t>
      </w:r>
      <w:r>
        <w:rPr>
          <w:rFonts w:hint="cs"/>
          <w:rtl/>
        </w:rPr>
        <w:t>خسوف</w:t>
      </w:r>
      <w:r>
        <w:rPr>
          <w:rtl/>
        </w:rPr>
        <w:t xml:space="preserve">, </w:t>
      </w:r>
      <w:r>
        <w:rPr>
          <w:rFonts w:hint="cs"/>
          <w:rtl/>
        </w:rPr>
        <w:t>كسوف</w:t>
      </w:r>
      <w:r>
        <w:rPr>
          <w:rtl/>
        </w:rPr>
        <w:t xml:space="preserve">, </w:t>
      </w:r>
      <w:r>
        <w:rPr>
          <w:rFonts w:hint="cs"/>
          <w:rtl/>
        </w:rPr>
        <w:t>استسقا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اقامهء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.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,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اقامهء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مولف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هردو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,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وافي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ولايه</w:t>
      </w:r>
      <w:r>
        <w:rPr>
          <w:rtl/>
        </w:rPr>
        <w:t xml:space="preserve"> </w:t>
      </w:r>
      <w:r>
        <w:rPr>
          <w:rFonts w:hint="cs"/>
          <w:rtl/>
        </w:rPr>
        <w:t>الصدقات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,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,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,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,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,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الفييء</w:t>
      </w:r>
      <w:r>
        <w:rPr>
          <w:rtl/>
        </w:rPr>
        <w:t xml:space="preserve"> </w:t>
      </w:r>
      <w:r>
        <w:rPr>
          <w:rFonts w:hint="cs"/>
          <w:rtl/>
        </w:rPr>
        <w:t>والغنيمه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فيء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,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,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فييء</w:t>
      </w:r>
      <w:r>
        <w:rPr>
          <w:rtl/>
        </w:rPr>
        <w:t xml:space="preserve">,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فييء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, </w:t>
      </w:r>
      <w:r>
        <w:rPr>
          <w:rFonts w:hint="cs"/>
          <w:rtl/>
        </w:rPr>
        <w:t>غنيمت</w:t>
      </w:r>
      <w:r>
        <w:rPr>
          <w:rtl/>
        </w:rPr>
        <w:t xml:space="preserve">,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,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الجزيه</w:t>
      </w:r>
      <w:r>
        <w:rPr>
          <w:rtl/>
        </w:rPr>
        <w:t xml:space="preserve"> </w:t>
      </w:r>
      <w:r>
        <w:rPr>
          <w:rFonts w:hint="cs"/>
          <w:rtl/>
        </w:rPr>
        <w:t>والخراج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خراج</w:t>
      </w:r>
      <w:r>
        <w:rPr>
          <w:rtl/>
        </w:rPr>
        <w:t xml:space="preserve">,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خراج</w:t>
      </w:r>
      <w:r>
        <w:rPr>
          <w:rtl/>
        </w:rPr>
        <w:t xml:space="preserve">, </w:t>
      </w:r>
      <w:r>
        <w:rPr>
          <w:rFonts w:hint="cs"/>
          <w:rtl/>
        </w:rPr>
        <w:t>شروطي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قيدشود</w:t>
      </w:r>
      <w:r>
        <w:rPr>
          <w:rtl/>
        </w:rPr>
        <w:t xml:space="preserve">,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ذكرشود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: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احكامه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البلاد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حرم</w:t>
      </w:r>
      <w:r>
        <w:rPr>
          <w:rtl/>
        </w:rPr>
        <w:t xml:space="preserve">,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.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, </w:t>
      </w:r>
      <w:r>
        <w:rPr>
          <w:rFonts w:hint="cs"/>
          <w:rtl/>
        </w:rPr>
        <w:t>گفتاري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,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,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تسميهء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,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مردهء</w:t>
      </w:r>
      <w:r>
        <w:rPr>
          <w:rtl/>
        </w:rPr>
        <w:t xml:space="preserve"> </w:t>
      </w:r>
      <w:r>
        <w:rPr>
          <w:rFonts w:hint="cs"/>
          <w:rtl/>
        </w:rPr>
        <w:t>ذمي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, </w:t>
      </w:r>
      <w:r>
        <w:rPr>
          <w:rFonts w:hint="cs"/>
          <w:rtl/>
        </w:rPr>
        <w:t>بحثي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),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,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محاسبهء</w:t>
      </w:r>
      <w:r>
        <w:rPr>
          <w:rtl/>
        </w:rPr>
        <w:t xml:space="preserve"> </w:t>
      </w:r>
      <w:r>
        <w:rPr>
          <w:rFonts w:hint="cs"/>
          <w:rtl/>
        </w:rPr>
        <w:t>خراج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خراجيه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پانزدهم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الموات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موات</w:t>
      </w:r>
      <w:r>
        <w:rPr>
          <w:rtl/>
        </w:rPr>
        <w:t xml:space="preserve">, 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,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,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خراج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احياشده</w:t>
      </w:r>
      <w:r>
        <w:rPr>
          <w:rtl/>
        </w:rPr>
        <w:t xml:space="preserve">.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شانزدهم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الحمي</w:t>
      </w:r>
      <w:r>
        <w:rPr>
          <w:rtl/>
        </w:rPr>
        <w:t xml:space="preserve"> </w:t>
      </w:r>
      <w:r>
        <w:rPr>
          <w:rFonts w:hint="cs"/>
          <w:rtl/>
        </w:rPr>
        <w:t>والارفاق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حمي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,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,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, </w:t>
      </w:r>
      <w:r>
        <w:rPr>
          <w:rFonts w:hint="cs"/>
          <w:rtl/>
        </w:rPr>
        <w:t>ارفاق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lastRenderedPageBreak/>
        <w:t>باب</w:t>
      </w:r>
      <w:r>
        <w:rPr>
          <w:rtl/>
        </w:rPr>
        <w:t xml:space="preserve"> </w:t>
      </w:r>
      <w:r>
        <w:rPr>
          <w:rFonts w:hint="cs"/>
          <w:rtl/>
        </w:rPr>
        <w:t>هفدهم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الاقطاع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اقطاع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اقطاع</w:t>
      </w:r>
      <w:r>
        <w:rPr>
          <w:rtl/>
        </w:rPr>
        <w:t xml:space="preserve"> </w:t>
      </w:r>
      <w:r>
        <w:rPr>
          <w:rFonts w:hint="cs"/>
          <w:rtl/>
        </w:rPr>
        <w:t>تمليك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استغلال</w:t>
      </w:r>
      <w:r>
        <w:rPr>
          <w:rtl/>
        </w:rPr>
        <w:t xml:space="preserve">,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اقطاع</w:t>
      </w:r>
      <w:r>
        <w:rPr>
          <w:rtl/>
        </w:rPr>
        <w:t xml:space="preserve"> </w:t>
      </w:r>
      <w:r>
        <w:rPr>
          <w:rFonts w:hint="cs"/>
          <w:rtl/>
        </w:rPr>
        <w:t>تمليك</w:t>
      </w:r>
      <w:r>
        <w:rPr>
          <w:rtl/>
        </w:rPr>
        <w:t xml:space="preserve"> 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,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اقطاع</w:t>
      </w:r>
      <w:r>
        <w:rPr>
          <w:rtl/>
        </w:rPr>
        <w:t xml:space="preserve"> </w:t>
      </w:r>
      <w:r>
        <w:rPr>
          <w:rFonts w:hint="cs"/>
          <w:rtl/>
        </w:rPr>
        <w:t>استغلال</w:t>
      </w:r>
      <w:r>
        <w:rPr>
          <w:rtl/>
        </w:rPr>
        <w:t xml:space="preserve">: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خراج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هجدهم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الديوان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وذكر</w:t>
      </w:r>
      <w:r>
        <w:rPr>
          <w:rtl/>
        </w:rPr>
        <w:t xml:space="preserve"> </w:t>
      </w:r>
      <w:r>
        <w:rPr>
          <w:rFonts w:hint="cs"/>
          <w:rtl/>
        </w:rPr>
        <w:t>احكامه</w:t>
      </w:r>
      <w:r>
        <w:rPr>
          <w:rtl/>
        </w:rPr>
        <w:t xml:space="preserve">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تسميهء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,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,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>: 1.1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2.1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3.1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عمال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>
        <w:rPr>
          <w:rtl/>
        </w:rPr>
        <w:t xml:space="preserve"> 4. 1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كاتب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نوزدهم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الجرائم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,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,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,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,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,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,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</w:p>
    <w:p w:rsidR="00BB69E0" w:rsidRDefault="00BB69E0" w:rsidP="00BB69E0">
      <w:pPr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الحسبه</w:t>
      </w:r>
      <w:r>
        <w:rPr>
          <w:rtl/>
        </w:rPr>
        <w:t xml:space="preserve"> </w:t>
      </w:r>
    </w:p>
    <w:p w:rsidR="001843B4" w:rsidRDefault="00BB69E0" w:rsidP="00BB69E0">
      <w:pPr>
        <w:rPr>
          <w:rtl/>
        </w:rPr>
      </w:pPr>
      <w:r>
        <w:rPr>
          <w:rFonts w:hint="cs"/>
          <w:rtl/>
        </w:rPr>
        <w:t>امربه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حسبه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محتسب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حسبه</w:t>
      </w:r>
      <w:r>
        <w:rPr>
          <w:rtl/>
        </w:rPr>
        <w:t xml:space="preserve">,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حسبه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,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مداقه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FE" w:rsidRDefault="003211FE" w:rsidP="00024D73">
      <w:pPr>
        <w:spacing w:after="0" w:line="240" w:lineRule="auto"/>
      </w:pPr>
      <w:r>
        <w:separator/>
      </w:r>
    </w:p>
  </w:endnote>
  <w:endnote w:type="continuationSeparator" w:id="0">
    <w:p w:rsidR="003211FE" w:rsidRDefault="003211F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130E9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130E9">
      <w:rPr>
        <w:rFonts w:ascii="Tunga" w:hAnsi="Tunga" w:cs="Times New Roman"/>
        <w:noProof/>
        <w:sz w:val="16"/>
        <w:szCs w:val="16"/>
        <w:rtl/>
      </w:rPr>
      <w:t>فهرست كتاب احكام سلطاني</w:t>
    </w:r>
    <w:r w:rsidR="000130E9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FE" w:rsidRDefault="003211F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3211FE" w:rsidRDefault="003211F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E0"/>
    <w:rsid w:val="00000ADD"/>
    <w:rsid w:val="00007FC6"/>
    <w:rsid w:val="000111BD"/>
    <w:rsid w:val="00011D5C"/>
    <w:rsid w:val="00012240"/>
    <w:rsid w:val="000130E9"/>
    <w:rsid w:val="000141E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11FE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5F6A08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23C43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9E0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9D99-052D-47D0-86A2-0EC69A0D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cp:lastPrinted>2017-04-24T05:22:00Z</cp:lastPrinted>
  <dcterms:created xsi:type="dcterms:W3CDTF">2017-04-23T17:46:00Z</dcterms:created>
  <dcterms:modified xsi:type="dcterms:W3CDTF">2017-04-24T05:22:00Z</dcterms:modified>
</cp:coreProperties>
</file>